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6338D4C1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93E5FA6" w14:textId="77777777" w:rsidR="009712BC" w:rsidRPr="00EB6F20" w:rsidRDefault="009712BC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162B50" w14:textId="77777777" w:rsidR="00B213B0" w:rsidRPr="00EB6F20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6"/>
        <w:gridCol w:w="51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15631E83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8A5FBD" w:rsidRPr="00EB6F20">
        <w:rPr>
          <w:rFonts w:ascii="Times New Roman" w:eastAsia="Times New Roman" w:hAnsi="Times New Roman" w:cs="Times New Roman"/>
          <w:b/>
          <w:lang w:eastAsia="ar-SA"/>
        </w:rPr>
        <w:t>Поставщик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по результатам проведения аукциона в электронной форме (ИКЗ: </w:t>
      </w:r>
      <w:r w:rsidR="00B213B0" w:rsidRPr="00EB6F20">
        <w:rPr>
          <w:rFonts w:ascii="Times New Roman" w:eastAsia="Times New Roman" w:hAnsi="Times New Roman" w:cs="Times New Roman"/>
          <w:lang w:eastAsia="ar-SA"/>
        </w:rPr>
        <w:t>192132621183413270100100300012829000</w:t>
      </w:r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73D0C1B3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Заказчик поручает, а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принимает на себя обязательства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 поставке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вакуумных установок для нанесения оптических тонкопленочных покрытий методами термического испарения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(далее - Оборудование, Товар), а Заказчик обязуется принять и оплатить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поставляемый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Товар.</w:t>
      </w:r>
    </w:p>
    <w:p w14:paraId="0B1CD3AA" w14:textId="42F2F277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" w:name="Par90"/>
      <w:bookmarkEnd w:id="1"/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Оборудование приобретается для оснащения объекта </w:t>
      </w:r>
      <w:r w:rsidR="00053273" w:rsidRPr="00EB6F20">
        <w:rPr>
          <w:noProof/>
          <w:sz w:val="24"/>
          <w:szCs w:val="24"/>
        </w:rPr>
        <w:t>«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>РЕКОНСТРУКЦИЯ ЗДАНИЯ С КАДАСТРОВЫМ НОМЕРОМ 13:23:1007035:35 ИННОВАЦИОННО-ПРОИЗВОДСТВЕННОГО КОМПЛЕКСА (ИПК) АУ ТЕХНОПАРК - МОРДОВИЯ, РАСПОЛОЖЕННОГО ПО АДРЕСУ: РЕСПУБЛИКА МОРДОВИЯ, Г. САРАНСК, УЛ. ЛОДЫГИНА, Д. 3, ПОД ЦЕНТР ОПТОЭЛЕКТРОННОГО ПРИБОРОСТРОЕНИЯ</w:t>
      </w:r>
      <w:r w:rsidR="00053273" w:rsidRPr="00EB6F20">
        <w:rPr>
          <w:noProof/>
          <w:sz w:val="24"/>
          <w:szCs w:val="24"/>
        </w:rPr>
        <w:t>».</w:t>
      </w:r>
    </w:p>
    <w:p w14:paraId="40D71326" w14:textId="4858478C" w:rsidR="006B1964" w:rsidRPr="00EB6F20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Наименование, количество, цена и технические характеристики Оборудования установлены в Спецификации (Приложение № 1 к настоящему Контракту)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4B5BCF0" w14:textId="3FEF5200" w:rsidR="009712BC" w:rsidRPr="00EB6F20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т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овара, в соответствии с условиями настоящего Контракта. </w:t>
      </w:r>
    </w:p>
    <w:p w14:paraId="0C5A45F8" w14:textId="21CB9C4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69CB4F34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Поставляемое по настоящему Контракту Оборудование должно быть новым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(год выпуска не ранее 2018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6CF44BA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B024F1E" w14:textId="1B2C8486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131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2.1. Срок поставки: </w:t>
      </w:r>
      <w:r w:rsidR="009417FA">
        <w:rPr>
          <w:rFonts w:ascii="Times New Roman" w:eastAsiaTheme="minorEastAsia" w:hAnsi="Times New Roman" w:cs="Times New Roman"/>
          <w:lang w:eastAsia="ru-RU"/>
        </w:rPr>
        <w:t xml:space="preserve">через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 xml:space="preserve">22 </w:t>
      </w:r>
      <w:r w:rsidRPr="00EB6F20">
        <w:rPr>
          <w:rFonts w:ascii="Times New Roman" w:eastAsiaTheme="minorEastAsia" w:hAnsi="Times New Roman" w:cs="Times New Roman"/>
          <w:lang w:eastAsia="ru-RU"/>
        </w:rPr>
        <w:t>(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двадцать две</w:t>
      </w:r>
      <w:r w:rsidRPr="00EB6F20">
        <w:rPr>
          <w:rFonts w:ascii="Times New Roman" w:eastAsiaTheme="minorEastAsia" w:hAnsi="Times New Roman" w:cs="Times New Roman"/>
          <w:lang w:eastAsia="ru-RU"/>
        </w:rPr>
        <w:t>) недел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с момента подписания настоящего Контракта.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Поставщик вправе досрочно поставить Товар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исключительно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с предварительного письменного согласия Заказчика.</w:t>
      </w:r>
    </w:p>
    <w:p w14:paraId="12A1FA95" w14:textId="112996F3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2.2. Поставка Товара осуществляется путем доставки Товара по месту нахождения Заказчика по адресу: Республика Мордовия, г. Саранск, ул. Лодыгина, д.3. </w:t>
      </w:r>
    </w:p>
    <w:p w14:paraId="010D2570" w14:textId="7D5C2CD1" w:rsidR="00EE5F0F" w:rsidRPr="00EB6F20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2.3. Оборудование, поставляемое по настоящему Контракту,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CAA5A61" w14:textId="55C3FC82" w:rsidR="000F0B32" w:rsidRPr="00EB6F20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2.4.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 xml:space="preserve">Монтаж, пуско-наладка, ввод Оборудования в эксплуатацию и инструктаж специалистов Заказчика осуществляются при доставке Оборудования. </w:t>
      </w:r>
    </w:p>
    <w:p w14:paraId="07252462" w14:textId="21D20F6E" w:rsidR="00A42092" w:rsidRPr="00EB6F20" w:rsidRDefault="00F30105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Приемка Оборудования производится по товарной накладной (форма №ТОРГ-12), акту ввода оборудования в эксплуатацию, акту проведения инструктажа,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котор</w:t>
      </w:r>
      <w:r w:rsidRPr="00EB6F20">
        <w:rPr>
          <w:rFonts w:ascii="Times New Roman" w:eastAsiaTheme="minorEastAsia" w:hAnsi="Times New Roman" w:cs="Times New Roman"/>
          <w:lang w:eastAsia="ru-RU"/>
        </w:rPr>
        <w:t>ые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подписывают уполномоченные представители Сторон. Датой поставки Товара считается дата подписания товарной накладной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(форма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№ТОРГ-12)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 xml:space="preserve">, </w:t>
      </w:r>
      <w:bookmarkStart w:id="3" w:name="_Hlk6902345"/>
      <w:r w:rsidR="000F0B32" w:rsidRPr="00EB6F20">
        <w:rPr>
          <w:rFonts w:ascii="Times New Roman" w:eastAsiaTheme="minorEastAsia" w:hAnsi="Times New Roman" w:cs="Times New Roman"/>
          <w:lang w:eastAsia="ru-RU"/>
        </w:rPr>
        <w:t>акта ввода оборудования в эксплуатацию, акта проведения инструктажа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bookmarkEnd w:id="3"/>
      <w:r w:rsidR="00A42092" w:rsidRPr="00EB6F20">
        <w:rPr>
          <w:rFonts w:ascii="Times New Roman" w:eastAsiaTheme="minorEastAsia" w:hAnsi="Times New Roman" w:cs="Times New Roman"/>
          <w:lang w:eastAsia="ru-RU"/>
        </w:rPr>
        <w:t>обеими Сторонами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657FB426" w14:textId="5C322741" w:rsidR="00A42092" w:rsidRPr="00EB6F20" w:rsidRDefault="00A42092" w:rsidP="00A42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Вместо товарной накладной (форма №ТОРГ-12)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>, акта ввода оборудования в эксплуатацию и акта проведения инструктажа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допускается применение универсального передаточного документа.</w:t>
      </w:r>
    </w:p>
    <w:p w14:paraId="1DFB6A3E" w14:textId="66270941" w:rsidR="007A5583" w:rsidRPr="00EB6F20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2.5.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Одновременно с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Оборудованием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Поставщик передает Заказчику 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все принадлежности (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комплектующие, расходные материалы и др.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) и необходимые документы:</w:t>
      </w:r>
    </w:p>
    <w:p w14:paraId="512785FE" w14:textId="54D1BF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руководство по эксплуатации на русском языке;</w:t>
      </w:r>
    </w:p>
    <w:p w14:paraId="2D592421" w14:textId="13D388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сертификаты (или декларации) соответствия;</w:t>
      </w:r>
    </w:p>
    <w:p w14:paraId="13FC7A4A" w14:textId="613B023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40364126" w:rsidR="008A5FBD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-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 xml:space="preserve">счет,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счет-фактуру на общую стоимость Товара и прочие документы.</w:t>
      </w:r>
    </w:p>
    <w:p w14:paraId="421D818B" w14:textId="06961351" w:rsidR="00EE5F0F" w:rsidRPr="00EB6F20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2.6.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>Все текстовые материалы, касающиеся технической эксплуатации и обслуживания Оборудования, должны быть представлены на русском языке. В случае поставки импортного Оборудования документация представляется также на английском языке.</w:t>
      </w:r>
    </w:p>
    <w:p w14:paraId="03D2E793" w14:textId="78FABD16" w:rsidR="00EE5F0F" w:rsidRPr="00EB6F20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 непредставления Поставщиком Заказчику технической документации на Оборудование,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Оборудование.</w:t>
      </w:r>
    </w:p>
    <w:p w14:paraId="7D788F84" w14:textId="5525DFD6" w:rsidR="006F5A62" w:rsidRPr="00EB6F20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2.7. </w:t>
      </w:r>
      <w:r w:rsidR="006F5A62" w:rsidRPr="00EB6F20">
        <w:rPr>
          <w:rFonts w:ascii="Times New Roman" w:eastAsiaTheme="minorEastAsia" w:hAnsi="Times New Roman" w:cs="Times New Roman"/>
          <w:lang w:eastAsia="ru-RU"/>
        </w:rPr>
        <w:t xml:space="preserve">Все права на Оборудование переходят Заказчику с момента подписания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CF235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3. Цена Контракта и порядок оплаты </w:t>
      </w:r>
    </w:p>
    <w:p w14:paraId="121ECD3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42B41D16" w14:textId="5F90255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3.1. Цена Контракта составляет ________________ (_________________) рублей ____ копеек, в том числе НДС в размере ___%, что составляет ________________ (____________ ) рублей ____ копеек / НДС не облагается в связи с применением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упрощенной системы налогообложения.</w:t>
      </w:r>
    </w:p>
    <w:p w14:paraId="12CCA7DE" w14:textId="4142D34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В случае если в ходе исполнения настоящего Контракта уполномоченным государственным органом установлены обстоятельства, которые являются основанием для уплаты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НДС, последний не вправе требовать от Заказчика увеличения цены Контракта на сумму НДС.</w:t>
      </w:r>
    </w:p>
    <w:p w14:paraId="2892C696" w14:textId="21F4D3EA" w:rsidR="0002015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3.3.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Контрактом,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все расходы Поставщика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погрузочно-разгрузочным работам, монтажу, пуско-наладке, вводу в эксплуатацию, гарантийному обслуживанию, подготовке специалистов,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Поставщик.</w:t>
      </w:r>
    </w:p>
    <w:p w14:paraId="3FF39B48" w14:textId="3481220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3.4.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р</w:t>
      </w:r>
      <w:r w:rsidRPr="00EB6F20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0878FC8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3.5. Источником финансирования выполненных работ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2768B1A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3.6. Расчеты по Контракту осуществляются путем перечисления денежных средств на счет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5CF0CC0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4B1A5D8" w:rsidR="0002015C" w:rsidRPr="00EB6F20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2B523A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Оплата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настояще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му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Контракту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производится в следующем порядке:</w:t>
      </w:r>
    </w:p>
    <w:p w14:paraId="5390B2E8" w14:textId="166F0404" w:rsidR="00A969DC" w:rsidRPr="00EB6F20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- 10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0% от стоимости, указанной в пункте 3.1 настоящего Контракта, оплачивается </w:t>
      </w:r>
      <w:r w:rsidR="004F3D1D" w:rsidRPr="00EB6F20">
        <w:rPr>
          <w:rFonts w:ascii="Times New Roman" w:eastAsiaTheme="minorEastAsia" w:hAnsi="Times New Roman" w:cs="Times New Roman"/>
          <w:lang w:eastAsia="ru-RU"/>
        </w:rPr>
        <w:t xml:space="preserve">в течение 15 (пятнадцати) рабочих дней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с момента подписания обеими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 xml:space="preserve">документов, установленных п. 2.4 настоящего Контракта,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на основании счета Поставщика.</w:t>
      </w:r>
    </w:p>
    <w:p w14:paraId="44E24D1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70E28D6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E7ED7A7" w14:textId="5939E0D4" w:rsidR="001949B0" w:rsidRPr="00EB6F20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4.1.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 xml:space="preserve"> Поставщик обязуется:</w:t>
      </w:r>
    </w:p>
    <w:p w14:paraId="132418E2" w14:textId="42315BF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.1.1. Информировать Заказчика о ходе выполнения настоящего Контракта и о готовности Оборудования к отгрузке, сообщать Заказчику точное время и дату доставки Оборудования в адрес поставки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lastRenderedPageBreak/>
        <w:t>не позднее, чем за 2 (два) рабочих дня до даты доставки Оборудования.</w:t>
      </w:r>
    </w:p>
    <w:p w14:paraId="6ADB4946" w14:textId="1AD55C3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.1.2.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Надлежаще 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в сроки, установленные настоящим Контрактом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, осуществить поставку Оборудования, в том числе его доставку (с учетом погрузочно-разгрузочных работ) в подготовленное Заказчиком в соответствии с п.4.2.2 Договора помещение, произвести монтаж, пуско-наладку, ввод в эксплуатацию, гарантийное обслуживание, подготовку специалистов Заказчика</w:t>
      </w:r>
      <w:r w:rsidR="00B15DC8" w:rsidRPr="00EB6F20">
        <w:t xml:space="preserve"> </w:t>
      </w:r>
      <w:r w:rsidR="00B15DC8" w:rsidRPr="00EB6F20">
        <w:rPr>
          <w:rFonts w:ascii="Times New Roman" w:eastAsiaTheme="minorEastAsia" w:hAnsi="Times New Roman" w:cs="Times New Roman"/>
          <w:lang w:eastAsia="ru-RU"/>
        </w:rPr>
        <w:t xml:space="preserve">в количестве не более </w:t>
      </w:r>
      <w:r w:rsidR="00420BBA" w:rsidRPr="00EB6F20">
        <w:rPr>
          <w:rFonts w:ascii="Times New Roman" w:eastAsiaTheme="minorEastAsia" w:hAnsi="Times New Roman" w:cs="Times New Roman"/>
          <w:lang w:eastAsia="ru-RU"/>
        </w:rPr>
        <w:t>3</w:t>
      </w:r>
      <w:r w:rsidR="00B15DC8" w:rsidRPr="00EB6F20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420BBA" w:rsidRPr="00EB6F20">
        <w:rPr>
          <w:rFonts w:ascii="Times New Roman" w:eastAsiaTheme="minorEastAsia" w:hAnsi="Times New Roman" w:cs="Times New Roman"/>
          <w:lang w:eastAsia="ru-RU"/>
        </w:rPr>
        <w:t>трех</w:t>
      </w:r>
      <w:r w:rsidR="00B15DC8" w:rsidRPr="00EB6F20">
        <w:rPr>
          <w:rFonts w:ascii="Times New Roman" w:eastAsiaTheme="minorEastAsia" w:hAnsi="Times New Roman" w:cs="Times New Roman"/>
          <w:lang w:eastAsia="ru-RU"/>
        </w:rPr>
        <w:t>) человек в объеме, необходимом для работы на Оборудовании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99704F4" w14:textId="356B2AF8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.1.3. Передать Заказчику все документы, указанные в п.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4, 2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 настоящего Контракта.</w:t>
      </w:r>
    </w:p>
    <w:p w14:paraId="31A5EEAA" w14:textId="0AE8FD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.1.4. Участвовать в приемке Оборудования в соответствии с разделом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За свой счет устранять некомплектность и недостатки Оборудования в сроки, установленные настоящим Контрактом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392D4E5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.1.5. В случае если выявится неисправность поставленного Оборудования или выявится, что Оборудование не соответствует условиям настоящего Контракта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Контракта. </w:t>
      </w:r>
    </w:p>
    <w:p w14:paraId="3E45C1B1" w14:textId="74E9E5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.1.6. Нести ответственность перед Заказчиком за надлежащее исполнение обязательств по настоящему Контракту привлеч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нными соисполнителями, за координацию их деятельности и соблюдение сроков. Все расч</w:t>
      </w:r>
      <w:r w:rsidRPr="00EB6F20">
        <w:rPr>
          <w:rFonts w:ascii="Times New Roman" w:eastAsiaTheme="minorEastAsia" w:hAnsi="Times New Roman" w:cs="Times New Roman"/>
          <w:lang w:eastAsia="ru-RU"/>
        </w:rPr>
        <w:t>ет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ы с соисполнителями будут осуществляться Поставщиком самостоятельно. Заказчик не нес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.2. Заказчик обяз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уется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:</w:t>
      </w:r>
    </w:p>
    <w:p w14:paraId="32D08C09" w14:textId="6F8BAC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.2.1. Принять от Поставщика Оборудование в порядке и сроки, установленные настоящим Контрактом.</w:t>
      </w:r>
    </w:p>
    <w:p w14:paraId="05991688" w14:textId="0D6ACF5F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.2.2. Обеспечить Поставщику доступ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в помещение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для выполнения обязательств по настоящему Контракту.</w:t>
      </w:r>
    </w:p>
    <w:p w14:paraId="2352A6CC" w14:textId="1115592D" w:rsidR="009712BC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.2.3. Произвести Поставщику оплату в сроки и в порядке, установленные настоящим Контрактом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EB6F20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6E5BFFD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EB6F20">
        <w:rPr>
          <w:rFonts w:ascii="Times New Roman" w:eastAsiaTheme="minorEastAsia" w:hAnsi="Times New Roman" w:cs="Times New Roman"/>
          <w:b/>
          <w:lang w:eastAsia="ru-RU"/>
        </w:rPr>
        <w:t>Порядок приемки Оборудования</w:t>
      </w:r>
    </w:p>
    <w:p w14:paraId="0309D67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5340E29" w14:textId="71C8547E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5.1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В случае необходимости, может быть осуществлена приемка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борудования по количеству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и целостности упаков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ок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по товарно-транспортной накладной. В случае обнаружения повреждений (вскрытии) упаковки, об этом ставится отметка на товаросопроводительных документах.</w:t>
      </w:r>
    </w:p>
    <w:p w14:paraId="0910048D" w14:textId="7FBABC61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5.2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Приемка Оборудования по качеству и комплектности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производится после окончания его монтажа, пуско-наладки, ввода в эксплуатацию и проведения инструктажа специалистов Заказчика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в соответствии с документами, предусмотренными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п.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</w:t>
      </w:r>
      <w:proofErr w:type="spellEnd"/>
      <w:r w:rsidR="00097B4D" w:rsidRPr="00EB6F20">
        <w:rPr>
          <w:rFonts w:ascii="Times New Roman" w:eastAsiaTheme="minorEastAsia" w:hAnsi="Times New Roman" w:cs="Times New Roman"/>
          <w:lang w:eastAsia="ru-RU"/>
        </w:rPr>
        <w:t>. 2.4-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</w:t>
      </w:r>
    </w:p>
    <w:p w14:paraId="6C8D5B00" w14:textId="28F250E2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5.3. Документы, предусмотренные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п.п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. 2.4-2.5 настоящего Контракта, передаются Поставщиком Заказчику одновременно с поставляемым Оборудованием.</w:t>
      </w:r>
    </w:p>
    <w:p w14:paraId="05E90983" w14:textId="77777777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02861FA1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Заказчик </w:t>
      </w:r>
      <w:bookmarkStart w:id="4" w:name="_Hlk6902992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в течение 5 (пяти) рабочих дней </w:t>
      </w:r>
      <w:bookmarkEnd w:id="4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со дня получения документов, указанных в п.2.4 настоящего Контракта, обязан их рассмотреть, подписать и возвратить Поставщику или направить ему мотивированный отказ от подписания.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Мотивированный отказ составляется, в том числе п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, с указанием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выявленных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недостатк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ов. При этом,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срок их устранения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>отказа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от Заказчика.</w:t>
      </w:r>
    </w:p>
    <w:p w14:paraId="7C97287A" w14:textId="622CE2A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.5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 на него, то Поставщик должен за свой сч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транспортные расходы,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риски наступления ответственности за нарушение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предусмотренных настоящим Контрактом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срок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>ов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, нес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Поставщик. </w:t>
      </w:r>
    </w:p>
    <w:p w14:paraId="7A2D5E1B" w14:textId="2C718C5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>6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 Заказчик уполномочивает ________ (должность) ______________________________ (Ф.И.О.) на приемку Оборудования.</w:t>
      </w:r>
    </w:p>
    <w:p w14:paraId="1B224E56" w14:textId="77777777" w:rsidR="00097B4D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99203A" w14:textId="39FD00FB" w:rsidR="009712BC" w:rsidRPr="00EB6F20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21760EA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884A0D0" w14:textId="43B2775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431A3570" w14:textId="384306CF" w:rsidR="006A7DC8" w:rsidRPr="00EB6F20" w:rsidRDefault="00B23187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поставк</w:t>
      </w:r>
      <w:r w:rsidRPr="00EB6F20">
        <w:rPr>
          <w:rFonts w:ascii="Times New Roman" w:eastAsiaTheme="minorEastAsia" w:hAnsi="Times New Roman" w:cs="Times New Roman"/>
          <w:lang w:eastAsia="ru-RU"/>
        </w:rPr>
        <w:t>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средств измерения</w:t>
      </w:r>
      <w:r w:rsidRPr="00EB6F20">
        <w:rPr>
          <w:rFonts w:ascii="Times New Roman" w:eastAsiaTheme="minorEastAsia" w:hAnsi="Times New Roman" w:cs="Times New Roman"/>
          <w:lang w:eastAsia="ru-RU"/>
        </w:rPr>
        <w:t>, они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должны быть внесены в государственный реестр средств 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измерений и иметь паспорт, гарантийный талон, методику периодической поверки, свидетельство о поверке. Запас срока поверки на момент передачи Заказчику должен быть не менее 80% </w:t>
      </w:r>
      <w:proofErr w:type="spellStart"/>
      <w:r w:rsidR="006A7DC8" w:rsidRPr="00EB6F20">
        <w:rPr>
          <w:rFonts w:ascii="Times New Roman" w:eastAsiaTheme="minorEastAsia" w:hAnsi="Times New Roman" w:cs="Times New Roman"/>
          <w:lang w:eastAsia="ru-RU"/>
        </w:rPr>
        <w:t>межповерочного</w:t>
      </w:r>
      <w:proofErr w:type="spellEnd"/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интервала. Средства измерения обязательно должны иметь сертификаты о первичной поверке, результаты поверки, паспорт и методику поверки.</w:t>
      </w:r>
    </w:p>
    <w:p w14:paraId="6CAE7A5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6.2. Поставщик гарантирует:</w:t>
      </w:r>
    </w:p>
    <w:p w14:paraId="7C987A00" w14:textId="1ABF12B1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а) что при изготовлении Оборудования применялись новые узлы, агрегаты и комплектующие изделия, Оборудование изготовлено из качественных и безопасных материалов в соответствии с технологией, обычно применяемой заводом-изготовителем при изготовлении такого рода Оборудования, а также, что Оборудование отвечает действующим 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что техническая документация, передаваемая Поставщиком, является комплектной и достаточной для эксплуатации и технического обслуживания Оборудования;</w:t>
      </w:r>
    </w:p>
    <w:p w14:paraId="488BE72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безотказную работу Оборудования в период Гарантийного срока.</w:t>
      </w:r>
    </w:p>
    <w:p w14:paraId="7145CE6B" w14:textId="28ABC045" w:rsidR="009F163B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6.3. Срок гарантии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указывается в Спецификации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(Приложение № 1 к настоящему Контракту) и начинает течь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 даты приемки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(подписания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обеими Сторонами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Pr="00EB6F20">
        <w:rPr>
          <w:rFonts w:ascii="Times New Roman" w:eastAsiaTheme="minorEastAsia" w:hAnsi="Times New Roman" w:cs="Times New Roman"/>
          <w:lang w:eastAsia="ru-RU"/>
        </w:rPr>
        <w:t>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29B353E" w14:textId="77777777" w:rsidR="008143CC" w:rsidRPr="00CA608D" w:rsidRDefault="008143CC" w:rsidP="0081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A608D">
        <w:rPr>
          <w:rFonts w:ascii="Times New Roman" w:eastAsiaTheme="minorEastAsia" w:hAnsi="Times New Roman" w:cs="Times New Roman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1A46652D" w:rsidR="00B213B0" w:rsidRPr="00EB6F20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EB6F20">
        <w:rPr>
          <w:rFonts w:ascii="Times New Roman" w:hAnsi="Times New Roman"/>
          <w:color w:val="000000" w:themeColor="text1"/>
        </w:rPr>
        <w:t>Объем предоставления гарантии качества товара: в полном объеме.</w:t>
      </w:r>
    </w:p>
    <w:p w14:paraId="5319AB29" w14:textId="4C8DD42B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6.4. Гарантийное обслуживание Оборудования осуществляется Поставщиком в период Гарантийного срока, указанного в п. 6.3. настоящего Контракта.</w:t>
      </w:r>
    </w:p>
    <w:p w14:paraId="1AC81618" w14:textId="1D21B44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6.5. В период действия Гарантийного срока Поставщик за свой сч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обязуется осуществлять замену любой неисправной части Оборудования и (или) поставку недостающих частей Оборудования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, ремонт Оборудования и (или) его замену, а также любыми иными способами обеспечи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ва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ть работоспособность 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>, если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не докажет, что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неисправность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Оборудования </w:t>
      </w:r>
      <w:r w:rsidRPr="00EB6F20">
        <w:rPr>
          <w:rFonts w:ascii="Times New Roman" w:eastAsiaTheme="minorEastAsia" w:hAnsi="Times New Roman" w:cs="Times New Roman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42D262A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6.6. Поставщик обязан выполнить свои гарантийные обязательства по восстановлению работоспособности Оборудования в течение 15 (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ятнадцати) календарных дней с момента получения претензии от Заказчика. В случае обнаружения некомплектности поставленного Оборудования Поставщик обязуется в согласованный с Заказчиком срок доукомплектовать Оборудование. </w:t>
      </w:r>
    </w:p>
    <w:p w14:paraId="0F4AFBEB" w14:textId="77777777" w:rsidR="009417FA" w:rsidRP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>6.7. В случае устранения неисправностей, ремонта или замены частей Оборудования гарантийный срок для всего Оборудования продлевается на время простоя Оборудования. В случае замены Оборудования, гарантийный срок начинает течь заново.</w:t>
      </w:r>
    </w:p>
    <w:p w14:paraId="3AFB05F2" w14:textId="77777777" w:rsid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 xml:space="preserve">6.8. Все транспортные, складские, в случае поставки импортного Оборудования таможенные расходы, связанные с гарантийным обслуживанием, несет Поставщик. </w:t>
      </w:r>
    </w:p>
    <w:p w14:paraId="3E29BBB9" w14:textId="4B1FD68D" w:rsidR="006A7DC8" w:rsidRPr="00EB6F20" w:rsidRDefault="006A7DC8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>. Если Поставщик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</w:t>
      </w:r>
      <w:bookmarkStart w:id="5" w:name="_GoBack"/>
      <w:bookmarkEnd w:id="5"/>
      <w:r w:rsidRPr="00EB6F20">
        <w:rPr>
          <w:rFonts w:ascii="Times New Roman" w:eastAsiaTheme="minorEastAsia" w:hAnsi="Times New Roman" w:cs="Times New Roman"/>
          <w:lang w:eastAsia="ru-RU"/>
        </w:rPr>
        <w:t xml:space="preserve">ть их самостоятельно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или привлечь третьих лиц </w:t>
      </w:r>
      <w:r w:rsidRPr="00EB6F20">
        <w:rPr>
          <w:rFonts w:ascii="Times New Roman" w:eastAsiaTheme="minorEastAsia" w:hAnsi="Times New Roman" w:cs="Times New Roman"/>
          <w:lang w:eastAsia="ru-RU"/>
        </w:rPr>
        <w:t>за сч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Поставщика. Поставщик обязан возместить понес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нные Заказчиком расходы в течение 30 (Тридцати) календарных дней после получения соответствующего требования от Заказчика.</w:t>
      </w:r>
    </w:p>
    <w:p w14:paraId="6D4D70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EDAFFD6" w14:textId="143FD4E1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Ответственность Сторон</w:t>
      </w:r>
    </w:p>
    <w:p w14:paraId="42958CE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E4C7EA4" w14:textId="124CCD72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</w:p>
    <w:p w14:paraId="57A36744" w14:textId="677E80AB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.2. Ответственность Заказчика:</w:t>
      </w:r>
    </w:p>
    <w:p w14:paraId="32BD8820" w14:textId="77D05E27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вправе потребовать уплаты неустоек (штрафов, пеней).</w:t>
      </w:r>
    </w:p>
    <w:p w14:paraId="2C1C0719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A490AE5" w14:textId="33F560AD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.2.2. Штрафы начисляются за </w:t>
      </w:r>
      <w:r w:rsidR="00C97DDB" w:rsidRPr="00EB6F20">
        <w:rPr>
          <w:rFonts w:ascii="Times New Roman" w:eastAsiaTheme="minorEastAsia" w:hAnsi="Times New Roman" w:cs="Times New Roman"/>
          <w:lang w:eastAsia="ru-RU"/>
        </w:rPr>
        <w:t>каждый факт неисполнения Заказчиком обязательств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виде фиксированной суммы, определяемой в соответствии с Постановлением Правительства Российской Федерации от 30 августа 2017 г. №1042 в следующем порядке:</w:t>
      </w:r>
    </w:p>
    <w:p w14:paraId="6F33D199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а) 1000 рублей, если цена Контракта не превышает 3 млн. рублей (включительно);</w:t>
      </w:r>
    </w:p>
    <w:p w14:paraId="31FCD5B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4B9EAB8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212878F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28B6A5A1" w14:textId="6FC205B7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Ответственность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:</w:t>
      </w:r>
    </w:p>
    <w:p w14:paraId="01FCE6E9" w14:textId="2716EEB6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.3.1. В случае просрочки исполнения </w:t>
      </w:r>
      <w:r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обязательств, предусмотренных настоящим Контрактом, а также в иных случаях неисполнения или ненадлежащего исполнения </w:t>
      </w:r>
      <w:r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обязательств, предусмотренных настоящим Контрактом, Заказчик направляет </w:t>
      </w:r>
      <w:r w:rsidRPr="00EB6F20">
        <w:rPr>
          <w:rFonts w:ascii="Times New Roman" w:eastAsiaTheme="minorEastAsia" w:hAnsi="Times New Roman" w:cs="Times New Roman"/>
          <w:lang w:eastAsia="ru-RU"/>
        </w:rPr>
        <w:t>Поставщику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требование об уплате неустоек (штрафов, пеней).</w:t>
      </w:r>
    </w:p>
    <w:p w14:paraId="5E332ED1" w14:textId="5506ECF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Пеня начисляется за каждый день просрочки исполнения </w:t>
      </w:r>
      <w:bookmarkStart w:id="6" w:name="_Hlk6668130"/>
      <w:r w:rsidR="00097B4D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bookmarkEnd w:id="6"/>
      <w:r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43DD9662" w14:textId="4E3D7332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.3.</w:t>
      </w:r>
      <w:r w:rsidR="00C97DD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За каждый факт неисполнения или ненадлежащего исполнения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выплачивает Заказчику штраф в виде фиксированной суммы, рассчитанной в соответствии с Постановлением Правительства Российской Федерации от 30 августа 2017 г. № 1042, в размере:</w:t>
      </w:r>
    </w:p>
    <w:p w14:paraId="26DF0D49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а) 3 процента цены Контракта (этапа) в случае, если цена Контракта (этапа) не превышает 3 млн. рублей;</w:t>
      </w:r>
    </w:p>
    <w:p w14:paraId="560D81A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14:paraId="5F33151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14:paraId="45BC189F" w14:textId="2D1A9CF6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.3.</w:t>
      </w:r>
      <w:r w:rsidR="00C97DDB" w:rsidRPr="00EB6F20">
        <w:rPr>
          <w:rFonts w:ascii="Times New Roman" w:eastAsiaTheme="minorEastAsia" w:hAnsi="Times New Roman" w:cs="Times New Roman"/>
          <w:lang w:eastAsia="ru-RU"/>
        </w:rPr>
        <w:t>3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За каждый факт неисполнения или ненадлежащего исполнения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обязательства, предусмотренного Контрактом, которое не имеет стоимостного выражения,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выплачивает Заказчику штраф в виде фиксированной суммы, рассчитанной в соответствии с Постановлением Правительства Российской Федерации от 30 августа 2017 г. № 1042, в размере:</w:t>
      </w:r>
    </w:p>
    <w:p w14:paraId="5C0977B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724337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17AE1E5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0DCE58C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402FAE98" w14:textId="46B02AB5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.4. Применение неустойки (штрафа, пени) не освобождает Стороны от исполнения обязательств по Контракту.</w:t>
      </w:r>
    </w:p>
    <w:p w14:paraId="0049C5D4" w14:textId="0AB2EB26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.5. В случае просрочки со стороны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3F8257CD" w14:textId="5CF76829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Вред, причиненный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имуществу Заказчика и/или третьих лиц, подлежит возмещению в полном объеме, в срок не позднее 10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(десяти)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календарных дней с момента предъявления претензии. </w:t>
      </w:r>
    </w:p>
    <w:p w14:paraId="712A533E" w14:textId="42F75E58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Общая сумма начисленной неустойки (штрафов, пени) за неисполнение или ненадлежащее исполнение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обязательств, предусмотренных Контрактом, не может превышать цену Контракта.</w:t>
      </w:r>
    </w:p>
    <w:p w14:paraId="7FC8606A" w14:textId="0BDAEF34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4527BC1E" w14:textId="79CEFB43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несет перед Заказчиком ответственность за последствия неисполнения или ненадлежащего исполнения обязательств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, а также риск причинения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убытков имуществу Заказчика и третьих лиц. </w:t>
      </w:r>
    </w:p>
    <w:p w14:paraId="20689D3F" w14:textId="61637E0D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.1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0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самостоятельно несет ответственность перед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за выполнение обязательств по оплате выполняемых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работ. Заказчик не несет перед привлекаемыми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Поставщиком 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ответственности за неполную или несвоевременную оплату выполненных ими работ, а также по иным требованиям, предъявленным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связи с неисполнением и (или) ненадлежащим исполнением обязательств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6865454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01F1135" w14:textId="364C311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12E3C70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756B719" w14:textId="42D9F76A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предоставляет обеспечение исполнения Контракта в виде: ______________________________________________________ (способ обеспечения исполнения Контракта - банковская гарантия или внесение денежных средств на указанный Заказчиком счет) на сумму: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 xml:space="preserve">821 733,33 руб. (восемьсот двадцать одна тысяча семьсот тридцать три рубля </w:t>
      </w:r>
      <w:r w:rsidR="00692A30">
        <w:rPr>
          <w:rFonts w:ascii="Times New Roman" w:eastAsiaTheme="minorEastAsia" w:hAnsi="Times New Roman" w:cs="Times New Roman"/>
          <w:lang w:eastAsia="ru-RU"/>
        </w:rPr>
        <w:t>тридцать три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 xml:space="preserve"> копейки)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, что составляет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%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lastRenderedPageBreak/>
        <w:t>от начальной (максимальной) цены Контракта.</w:t>
      </w:r>
    </w:p>
    <w:p w14:paraId="64BB2155" w14:textId="470A6C2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 Срок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>действия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указанного в </w:t>
      </w:r>
      <w:hyperlink w:anchor="Par354" w:tooltip="    11.1. Подрядчик предоставляет обеспечение исполнения Контракта:" w:history="1">
        <w:r w:rsidR="009712BC" w:rsidRPr="00EB6F20">
          <w:rPr>
            <w:rFonts w:ascii="Times New Roman" w:eastAsiaTheme="minorEastAsia" w:hAnsi="Times New Roman" w:cs="Times New Roman"/>
            <w:lang w:eastAsia="ru-RU"/>
          </w:rPr>
          <w:t xml:space="preserve">пункте </w:t>
        </w:r>
        <w:r w:rsidR="002E4911" w:rsidRPr="00EB6F20">
          <w:rPr>
            <w:rFonts w:ascii="Times New Roman" w:eastAsiaTheme="minorEastAsia" w:hAnsi="Times New Roman" w:cs="Times New Roman"/>
            <w:lang w:eastAsia="ru-RU"/>
          </w:rPr>
          <w:t>8</w:t>
        </w:r>
        <w:r w:rsidR="009712BC" w:rsidRPr="00EB6F20">
          <w:rPr>
            <w:rFonts w:ascii="Times New Roman" w:eastAsiaTheme="minorEastAsia" w:hAnsi="Times New Roman" w:cs="Times New Roman"/>
            <w:lang w:eastAsia="ru-RU"/>
          </w:rPr>
          <w:t>.1</w:t>
        </w:r>
      </w:hyperlink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обеспечения должен превышать срок действия Контракта не менее чем на один месяц.</w:t>
      </w:r>
    </w:p>
    <w:p w14:paraId="79FA9F41" w14:textId="56CB7D6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процентов по отношению к начальной (максимальной) цене Контракта,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с которым заключается 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39F3EA37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 Срок 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6BB9F51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</w:p>
    <w:p w14:paraId="17177EBF" w14:textId="77212A9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5CEF5DE6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Контракта,   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Заказчик возвращает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Денежные средства возвращаются на расчетный счет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3E44BCC" w14:textId="187A1DD9" w:rsidR="009712BC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483CC5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124E2A79" w14:textId="2EA97A9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9.4. Если какое-либо из обстоятельств непреодолимой силы непосредственно повлияло на исполнение обязательств по настоящему Контракту, срок исполнения обязательств отодвигается соразмерно времени действия соответствующих обстоятельств, но не более чем на 1 (один) календарный месяц.</w:t>
      </w:r>
    </w:p>
    <w:p w14:paraId="3FABC5F9" w14:textId="78CA5CD5" w:rsidR="009712BC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9.5.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56F4037" w14:textId="0B066FF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07FF5F2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812B6A5" w14:textId="11296D5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00F5D14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7" w:name="Par409"/>
      <w:bookmarkStart w:id="8" w:name="Par410"/>
      <w:bookmarkEnd w:id="7"/>
      <w:bookmarkEnd w:id="8"/>
    </w:p>
    <w:p w14:paraId="62DD0ED6" w14:textId="5CC9E0C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bookmarkStart w:id="9" w:name="Par456"/>
      <w:bookmarkEnd w:id="9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558F04A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0" w:name="Par477"/>
      <w:bookmarkEnd w:id="10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1" w:name="Par480"/>
      <w:bookmarkEnd w:id="11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185851C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.7. В случае изменения юридического статуса одной из Сторон, в том числе в результате ликвидации,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Контракта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, в том числе риски, связанные с возвратом обеспечения исполнения Контракта, предоставленного в форме внесения денежных средств.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2" w:name="Par485"/>
      <w:bookmarkEnd w:id="12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2BAE7B6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>Поставщик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1DFA512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Спецификация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3F010A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EB6F20" w14:paraId="2EBC583F" w14:textId="77777777" w:rsidTr="00617924">
        <w:tc>
          <w:tcPr>
            <w:tcW w:w="4365" w:type="dxa"/>
          </w:tcPr>
          <w:p w14:paraId="0F86A212" w14:textId="36CB475C" w:rsidR="009712BC" w:rsidRPr="00EB6F20" w:rsidRDefault="00DC7CFB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Поставщик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617924">
        <w:tc>
          <w:tcPr>
            <w:tcW w:w="4365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67FE544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22F3002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-13@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617924">
        <w:tc>
          <w:tcPr>
            <w:tcW w:w="4365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617924">
        <w:tc>
          <w:tcPr>
            <w:tcW w:w="4365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30313ED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  <w:bookmarkEnd w:id="0"/>
    </w:tbl>
    <w:p w14:paraId="4B58EC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FEFCDE0" w14:textId="77777777" w:rsidR="00FB0B2E" w:rsidRPr="00EB6F20" w:rsidRDefault="00FB0B2E" w:rsidP="009712BC"/>
    <w:p w14:paraId="5B989283" w14:textId="77777777" w:rsidR="00077904" w:rsidRPr="00EB6F20" w:rsidRDefault="00077904" w:rsidP="009712BC"/>
    <w:p w14:paraId="07398296" w14:textId="77777777" w:rsidR="00077904" w:rsidRPr="00EB6F20" w:rsidRDefault="00077904" w:rsidP="009712BC"/>
    <w:p w14:paraId="129419DC" w14:textId="77777777" w:rsidR="00AF240F" w:rsidRPr="00EB6F20" w:rsidRDefault="00AF240F" w:rsidP="009712BC"/>
    <w:p w14:paraId="56B0C797" w14:textId="77777777" w:rsidR="00AF240F" w:rsidRPr="00EB6F20" w:rsidRDefault="00AF240F" w:rsidP="009712BC"/>
    <w:p w14:paraId="56E5CE4F" w14:textId="77777777" w:rsidR="00AF240F" w:rsidRPr="00EB6F20" w:rsidRDefault="00AF240F" w:rsidP="009712BC"/>
    <w:p w14:paraId="4928A077" w14:textId="77777777" w:rsidR="00AF240F" w:rsidRPr="00EB6F20" w:rsidRDefault="00AF240F" w:rsidP="009712BC"/>
    <w:p w14:paraId="36A0C10F" w14:textId="77777777" w:rsidR="00AF240F" w:rsidRPr="00EB6F20" w:rsidRDefault="00AF240F" w:rsidP="009712BC"/>
    <w:p w14:paraId="4453638C" w14:textId="77777777" w:rsidR="00077904" w:rsidRPr="00EB6F20" w:rsidRDefault="00077904" w:rsidP="009712BC"/>
    <w:p w14:paraId="7ABC145F" w14:textId="2417EF57" w:rsidR="00077904" w:rsidRPr="00EB6F20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Приложение № 1</w:t>
      </w:r>
      <w:r w:rsidR="0038747A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контракту</w:t>
      </w:r>
    </w:p>
    <w:p w14:paraId="1C66684A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№ ____   от ____ 2019 г.</w:t>
      </w:r>
    </w:p>
    <w:p w14:paraId="1FBBA864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7BF12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9FEF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C12B21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CDA732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A7131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</w:t>
      </w:r>
    </w:p>
    <w:p w14:paraId="3694062A" w14:textId="77777777" w:rsidR="00077904" w:rsidRPr="00EB6F20" w:rsidRDefault="00077904" w:rsidP="00077904">
      <w:pPr>
        <w:tabs>
          <w:tab w:val="left" w:pos="9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D448F" w14:textId="77777777" w:rsidR="00077904" w:rsidRPr="00EB6F20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9"/>
        <w:gridCol w:w="2032"/>
        <w:gridCol w:w="812"/>
        <w:gridCol w:w="812"/>
        <w:gridCol w:w="1083"/>
        <w:gridCol w:w="1354"/>
        <w:gridCol w:w="1761"/>
      </w:tblGrid>
      <w:tr w:rsidR="00077904" w:rsidRPr="00EB6F20" w14:paraId="28A61C6D" w14:textId="77777777" w:rsidTr="00335E5E">
        <w:trPr>
          <w:trHeight w:val="1650"/>
        </w:trPr>
        <w:tc>
          <w:tcPr>
            <w:tcW w:w="540" w:type="dxa"/>
            <w:vAlign w:val="center"/>
          </w:tcPr>
          <w:p w14:paraId="62FC10D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19" w:type="dxa"/>
            <w:vAlign w:val="center"/>
          </w:tcPr>
          <w:p w14:paraId="7B1F01B6" w14:textId="6289E591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032" w:type="dxa"/>
            <w:vAlign w:val="center"/>
          </w:tcPr>
          <w:p w14:paraId="6F919BC0" w14:textId="4804CF5A" w:rsidR="00077904" w:rsidRPr="00EB6F20" w:rsidRDefault="006441E2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812" w:type="dxa"/>
          </w:tcPr>
          <w:p w14:paraId="4010FFAC" w14:textId="15288143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812" w:type="dxa"/>
            <w:vAlign w:val="center"/>
          </w:tcPr>
          <w:p w14:paraId="672D4B1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83" w:type="dxa"/>
            <w:vAlign w:val="center"/>
          </w:tcPr>
          <w:p w14:paraId="4FA78B6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54" w:type="dxa"/>
            <w:vAlign w:val="center"/>
          </w:tcPr>
          <w:p w14:paraId="699AB4AB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6F11F94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1F9628D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5EA96B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1761" w:type="dxa"/>
            <w:vAlign w:val="center"/>
          </w:tcPr>
          <w:p w14:paraId="2481FB4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2991FA1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6034CEC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64EE650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077904" w:rsidRPr="00EB6F20" w14:paraId="2C603E71" w14:textId="77777777" w:rsidTr="00335E5E">
        <w:trPr>
          <w:trHeight w:val="390"/>
        </w:trPr>
        <w:tc>
          <w:tcPr>
            <w:tcW w:w="540" w:type="dxa"/>
          </w:tcPr>
          <w:p w14:paraId="079D5080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925FC3E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14AA3C7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779C7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05DB314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4FDBED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558F9BC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01581D1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2B4E5653" w14:textId="77777777" w:rsidTr="00335E5E">
        <w:trPr>
          <w:trHeight w:val="390"/>
        </w:trPr>
        <w:tc>
          <w:tcPr>
            <w:tcW w:w="540" w:type="dxa"/>
          </w:tcPr>
          <w:p w14:paraId="0348350B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427AA9F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0C959C4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4785654F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38C67F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1C7DA13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A9E61B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4917A62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4B853D43" w14:textId="77777777" w:rsidTr="00335E5E">
        <w:trPr>
          <w:trHeight w:val="390"/>
        </w:trPr>
        <w:tc>
          <w:tcPr>
            <w:tcW w:w="540" w:type="dxa"/>
          </w:tcPr>
          <w:p w14:paraId="77528969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46E8A7D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FC3B54E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20F274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7A62ECF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029AA9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981CA8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23428F6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7EC8574C" w14:textId="77777777" w:rsidTr="00335E5E">
        <w:trPr>
          <w:trHeight w:val="390"/>
        </w:trPr>
        <w:tc>
          <w:tcPr>
            <w:tcW w:w="540" w:type="dxa"/>
          </w:tcPr>
          <w:p w14:paraId="518C060F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3D15BAC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11B69062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3CDAA3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408A73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7B031C7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41686311" w14:textId="77777777" w:rsidR="00077904" w:rsidRPr="00EB6F20" w:rsidRDefault="00077904" w:rsidP="0007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61" w:type="dxa"/>
          </w:tcPr>
          <w:p w14:paraId="5CAD48A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</w:tbl>
    <w:p w14:paraId="66CA06C1" w14:textId="77777777" w:rsidR="00077904" w:rsidRPr="00EB6F20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71F59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на сумму: </w:t>
      </w:r>
      <w:r w:rsidRPr="00EB6F2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(_____) руб._____ коп.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01E7E67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1550C" w14:textId="732FFB1B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54A883D4" w14:textId="77777777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63E05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1B2F65" w14:textId="77777777" w:rsidR="00AF240F" w:rsidRPr="00EB6F20" w:rsidRDefault="00AF240F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163622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077904" w14:paraId="5FF006FE" w14:textId="77777777" w:rsidTr="00335E5E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14:paraId="1E6E86FB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3D16B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9D218D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1D0B7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0EEA02F0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3D0B87" w14:textId="77777777" w:rsidR="00077904" w:rsidRPr="00077904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______________________________/В.В.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Якуба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r w:rsidRPr="00077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077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14:paraId="16492D05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1050DE21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9664C24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483C4B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E1F6153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54E57EC0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33C5E2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4B5DDCC5" w14:textId="77777777" w:rsidR="00077904" w:rsidRPr="00CA608D" w:rsidRDefault="00077904" w:rsidP="009712BC"/>
    <w:sectPr w:rsidR="00077904" w:rsidRPr="00CA608D" w:rsidSect="006A34B8">
      <w:headerReference w:type="default" r:id="rId8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CB4BE" w14:textId="77777777" w:rsidR="00F44175" w:rsidRDefault="00F44175">
      <w:pPr>
        <w:spacing w:after="0" w:line="240" w:lineRule="auto"/>
      </w:pPr>
      <w:r>
        <w:separator/>
      </w:r>
    </w:p>
  </w:endnote>
  <w:endnote w:type="continuationSeparator" w:id="0">
    <w:p w14:paraId="052CFE63" w14:textId="77777777" w:rsidR="00F44175" w:rsidRDefault="00F4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3634D" w14:textId="77777777" w:rsidR="00F44175" w:rsidRDefault="00F44175">
      <w:pPr>
        <w:spacing w:after="0" w:line="240" w:lineRule="auto"/>
      </w:pPr>
      <w:r>
        <w:separator/>
      </w:r>
    </w:p>
  </w:footnote>
  <w:footnote w:type="continuationSeparator" w:id="0">
    <w:p w14:paraId="691AF8DC" w14:textId="77777777" w:rsidR="00F44175" w:rsidRDefault="00F4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 w15:restartNumberingAfterBreak="0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 w15:restartNumberingAfterBreak="0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 w15:restartNumberingAfterBreak="0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 w15:restartNumberingAfterBreak="0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 w15:restartNumberingAfterBreak="0">
    <w:nsid w:val="38FC6974"/>
    <w:multiLevelType w:val="multilevel"/>
    <w:tmpl w:val="D23CCB48"/>
    <w:name w:val="WW8Num1422"/>
    <w:numStyleLink w:val="21"/>
  </w:abstractNum>
  <w:abstractNum w:abstractNumId="9" w15:restartNumberingAfterBreak="0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 w15:restartNumberingAfterBreak="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2E"/>
    <w:rsid w:val="000074C0"/>
    <w:rsid w:val="0002015C"/>
    <w:rsid w:val="000336A6"/>
    <w:rsid w:val="00053273"/>
    <w:rsid w:val="00061437"/>
    <w:rsid w:val="00077904"/>
    <w:rsid w:val="00082E27"/>
    <w:rsid w:val="0009101E"/>
    <w:rsid w:val="00097B4D"/>
    <w:rsid w:val="000D4C72"/>
    <w:rsid w:val="000E1FBF"/>
    <w:rsid w:val="000F0B32"/>
    <w:rsid w:val="00144ADB"/>
    <w:rsid w:val="001949B0"/>
    <w:rsid w:val="001E1B4E"/>
    <w:rsid w:val="00224E56"/>
    <w:rsid w:val="002333E9"/>
    <w:rsid w:val="002606F1"/>
    <w:rsid w:val="00284FE7"/>
    <w:rsid w:val="002B523A"/>
    <w:rsid w:val="002E3A99"/>
    <w:rsid w:val="002E4911"/>
    <w:rsid w:val="00365A50"/>
    <w:rsid w:val="0038747A"/>
    <w:rsid w:val="003A4FF8"/>
    <w:rsid w:val="0041640C"/>
    <w:rsid w:val="00420BBA"/>
    <w:rsid w:val="0043495B"/>
    <w:rsid w:val="004B1060"/>
    <w:rsid w:val="004F3D1D"/>
    <w:rsid w:val="00521A75"/>
    <w:rsid w:val="0056195B"/>
    <w:rsid w:val="006441E2"/>
    <w:rsid w:val="00660E59"/>
    <w:rsid w:val="00692A30"/>
    <w:rsid w:val="00693727"/>
    <w:rsid w:val="006A0348"/>
    <w:rsid w:val="006A7DC8"/>
    <w:rsid w:val="006B1964"/>
    <w:rsid w:val="006D28ED"/>
    <w:rsid w:val="006F439C"/>
    <w:rsid w:val="006F5A62"/>
    <w:rsid w:val="0073227E"/>
    <w:rsid w:val="00740177"/>
    <w:rsid w:val="00764ECA"/>
    <w:rsid w:val="00775CA7"/>
    <w:rsid w:val="007A5583"/>
    <w:rsid w:val="007D5CC8"/>
    <w:rsid w:val="008143CC"/>
    <w:rsid w:val="008A55B7"/>
    <w:rsid w:val="008A5FBD"/>
    <w:rsid w:val="009417FA"/>
    <w:rsid w:val="009712BC"/>
    <w:rsid w:val="00986A31"/>
    <w:rsid w:val="00991A77"/>
    <w:rsid w:val="00994761"/>
    <w:rsid w:val="009E119C"/>
    <w:rsid w:val="009F163B"/>
    <w:rsid w:val="00A0579B"/>
    <w:rsid w:val="00A42092"/>
    <w:rsid w:val="00A73190"/>
    <w:rsid w:val="00A8432D"/>
    <w:rsid w:val="00A92984"/>
    <w:rsid w:val="00A969DC"/>
    <w:rsid w:val="00AF240F"/>
    <w:rsid w:val="00B15DC8"/>
    <w:rsid w:val="00B213B0"/>
    <w:rsid w:val="00B23187"/>
    <w:rsid w:val="00B735CD"/>
    <w:rsid w:val="00B9452E"/>
    <w:rsid w:val="00BB3880"/>
    <w:rsid w:val="00C25163"/>
    <w:rsid w:val="00C677FE"/>
    <w:rsid w:val="00C91611"/>
    <w:rsid w:val="00C97DDB"/>
    <w:rsid w:val="00CA608D"/>
    <w:rsid w:val="00CF4BC3"/>
    <w:rsid w:val="00D649B8"/>
    <w:rsid w:val="00D72EDE"/>
    <w:rsid w:val="00DA1262"/>
    <w:rsid w:val="00DB7855"/>
    <w:rsid w:val="00DC7CFB"/>
    <w:rsid w:val="00E3025B"/>
    <w:rsid w:val="00E62BE4"/>
    <w:rsid w:val="00EA3E66"/>
    <w:rsid w:val="00EB4465"/>
    <w:rsid w:val="00EB6F20"/>
    <w:rsid w:val="00EB72D2"/>
    <w:rsid w:val="00ED1ECA"/>
    <w:rsid w:val="00EE5F0F"/>
    <w:rsid w:val="00F141A0"/>
    <w:rsid w:val="00F25DC5"/>
    <w:rsid w:val="00F30105"/>
    <w:rsid w:val="00F34CCC"/>
    <w:rsid w:val="00F44175"/>
    <w:rsid w:val="00F70B94"/>
    <w:rsid w:val="00F85387"/>
    <w:rsid w:val="00FB0B2E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  <w15:chartTrackingRefBased/>
  <w15:docId w15:val="{2634FC10-E0A7-43BC-8C8D-8A37BD2C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D94782856C31DE4994E28C3885DEE9FD739D380C2AFE2D19BC9797B337D5915A239AB9AEB7467AE84D65606126W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5451</Words>
  <Characters>31073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Igosheva</cp:lastModifiedBy>
  <cp:revision>23</cp:revision>
  <cp:lastPrinted>2019-04-25T08:52:00Z</cp:lastPrinted>
  <dcterms:created xsi:type="dcterms:W3CDTF">2019-04-23T12:13:00Z</dcterms:created>
  <dcterms:modified xsi:type="dcterms:W3CDTF">2019-04-25T08:52:00Z</dcterms:modified>
</cp:coreProperties>
</file>