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8D7" w:rsidRDefault="00F668D7" w:rsidP="009F7E3E">
      <w:pPr>
        <w:spacing w:after="0"/>
        <w:ind w:left="0" w:firstLine="360"/>
        <w:jc w:val="right"/>
        <w:rPr>
          <w:rFonts w:ascii="Times New Roman" w:hAnsi="Times New Roman"/>
          <w:sz w:val="24"/>
          <w:szCs w:val="24"/>
        </w:rPr>
      </w:pPr>
    </w:p>
    <w:p w:rsidR="009F7E3E" w:rsidRPr="00E527CE" w:rsidRDefault="009F7E3E" w:rsidP="009F7E3E">
      <w:pPr>
        <w:spacing w:after="0"/>
        <w:ind w:left="0" w:firstLine="360"/>
        <w:jc w:val="right"/>
        <w:rPr>
          <w:rFonts w:ascii="Times New Roman" w:hAnsi="Times New Roman"/>
          <w:sz w:val="24"/>
          <w:szCs w:val="24"/>
        </w:rPr>
      </w:pPr>
      <w:r w:rsidRPr="00E527CE">
        <w:rPr>
          <w:rFonts w:ascii="Times New Roman" w:hAnsi="Times New Roman"/>
          <w:sz w:val="24"/>
          <w:szCs w:val="24"/>
        </w:rPr>
        <w:t>Приложение №7</w:t>
      </w:r>
    </w:p>
    <w:p w:rsidR="009F7E3E" w:rsidRDefault="009F7E3E" w:rsidP="009F7E3E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договора</w:t>
      </w:r>
    </w:p>
    <w:p w:rsidR="009F7E3E" w:rsidRPr="006B2346" w:rsidRDefault="009F7E3E" w:rsidP="009F7E3E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Договор поставки № ______</w:t>
      </w:r>
    </w:p>
    <w:p w:rsidR="009F7E3E" w:rsidRPr="006B2346" w:rsidRDefault="009F7E3E" w:rsidP="009F7E3E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9F7E3E" w:rsidRPr="006B2346" w:rsidRDefault="009F7E3E" w:rsidP="009F7E3E">
      <w:pPr>
        <w:tabs>
          <w:tab w:val="right" w:pos="9356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г. Саранск</w:t>
      </w:r>
      <w:r w:rsidRPr="006B234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«____» ___</w:t>
      </w:r>
      <w:r w:rsidRPr="006B2346">
        <w:rPr>
          <w:rFonts w:ascii="Times New Roman" w:hAnsi="Times New Roman"/>
          <w:sz w:val="24"/>
          <w:szCs w:val="24"/>
        </w:rPr>
        <w:t>___________ 2018</w:t>
      </w:r>
      <w:r w:rsidRPr="006B2346">
        <w:rPr>
          <w:rFonts w:ascii="Times New Roman" w:hAnsi="Times New Roman"/>
          <w:sz w:val="24"/>
          <w:szCs w:val="24"/>
          <w:lang w:val="en-US"/>
        </w:rPr>
        <w:t> </w:t>
      </w:r>
      <w:r w:rsidRPr="006B2346">
        <w:rPr>
          <w:rFonts w:ascii="Times New Roman" w:hAnsi="Times New Roman"/>
          <w:sz w:val="24"/>
          <w:szCs w:val="24"/>
        </w:rPr>
        <w:t>г.</w:t>
      </w:r>
    </w:p>
    <w:p w:rsidR="009F7E3E" w:rsidRPr="006B2346" w:rsidRDefault="009F7E3E" w:rsidP="009F7E3E">
      <w:pPr>
        <w:tabs>
          <w:tab w:val="right" w:pos="935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____________</w:t>
      </w:r>
      <w:r w:rsidRPr="006B2346">
        <w:rPr>
          <w:rFonts w:ascii="Times New Roman" w:hAnsi="Times New Roman"/>
          <w:sz w:val="24"/>
          <w:szCs w:val="24"/>
        </w:rPr>
        <w:t>, именуемое в дальнейшем «</w:t>
      </w:r>
      <w:r w:rsidRPr="006B2346">
        <w:rPr>
          <w:rFonts w:ascii="Times New Roman" w:hAnsi="Times New Roman"/>
          <w:b/>
          <w:sz w:val="24"/>
          <w:szCs w:val="24"/>
        </w:rPr>
        <w:t>Поставщик</w:t>
      </w:r>
      <w:r w:rsidRPr="006B2346">
        <w:rPr>
          <w:rFonts w:ascii="Times New Roman" w:hAnsi="Times New Roman"/>
          <w:sz w:val="24"/>
          <w:szCs w:val="24"/>
        </w:rPr>
        <w:t xml:space="preserve">», в лице ______________, действующего на основании _______, с одной стороны и </w:t>
      </w:r>
      <w:r w:rsidRPr="006B2346">
        <w:rPr>
          <w:rFonts w:ascii="Times New Roman" w:hAnsi="Times New Roman"/>
          <w:b/>
          <w:sz w:val="24"/>
          <w:szCs w:val="24"/>
        </w:rPr>
        <w:t>Автономное учреждение «Технопарк - Мордовия»</w:t>
      </w:r>
      <w:r w:rsidRPr="006B2346">
        <w:rPr>
          <w:rFonts w:ascii="Times New Roman" w:hAnsi="Times New Roman"/>
          <w:sz w:val="24"/>
          <w:szCs w:val="24"/>
        </w:rPr>
        <w:t>, именуемое в дальнейшем</w:t>
      </w:r>
      <w:r w:rsidRPr="006B2346">
        <w:rPr>
          <w:rFonts w:ascii="Times New Roman" w:hAnsi="Times New Roman"/>
          <w:b/>
          <w:sz w:val="24"/>
          <w:szCs w:val="24"/>
        </w:rPr>
        <w:t xml:space="preserve"> «Заказчик»</w:t>
      </w:r>
      <w:r w:rsidRPr="006B2346">
        <w:rPr>
          <w:rFonts w:ascii="Times New Roman" w:hAnsi="Times New Roman"/>
          <w:sz w:val="24"/>
          <w:szCs w:val="24"/>
        </w:rPr>
        <w:t>, в лице Генерального директора Якубы Виктора Васильевича, действующего на основании Устава, с другой стороны, совместно именуемые Стороны, заключили настоящий договор о нижеследующем: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9F7E3E">
      <w:pPr>
        <w:pStyle w:val="a7"/>
        <w:numPr>
          <w:ilvl w:val="0"/>
          <w:numId w:val="1"/>
        </w:numPr>
        <w:spacing w:after="0"/>
        <w:ind w:left="0" w:firstLine="360"/>
        <w:contextualSpacing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B234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F7E3E" w:rsidRPr="006B2346" w:rsidRDefault="009F7E3E" w:rsidP="009F7E3E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1.1. Заказчик поручает, Поставщик принимает на себя обязательства по поставке </w:t>
      </w:r>
      <w:r w:rsidR="00046863">
        <w:rPr>
          <w:rFonts w:ascii="Times New Roman" w:hAnsi="Times New Roman"/>
          <w:sz w:val="24"/>
          <w:szCs w:val="24"/>
        </w:rPr>
        <w:t>аппарата для сварки оптических волокон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346">
        <w:rPr>
          <w:rFonts w:ascii="Times New Roman" w:hAnsi="Times New Roman"/>
          <w:sz w:val="24"/>
          <w:szCs w:val="24"/>
        </w:rPr>
        <w:t>(далее - оборудование, Товар)</w:t>
      </w:r>
      <w:r w:rsidRPr="006B2346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 w:rsidRPr="006B2346">
        <w:rPr>
          <w:rFonts w:ascii="Times New Roman" w:hAnsi="Times New Roman"/>
          <w:bCs/>
          <w:sz w:val="24"/>
          <w:szCs w:val="24"/>
        </w:rPr>
        <w:t xml:space="preserve"> требованиям</w:t>
      </w:r>
      <w:r>
        <w:rPr>
          <w:rFonts w:ascii="Times New Roman" w:hAnsi="Times New Roman"/>
          <w:bCs/>
          <w:sz w:val="24"/>
          <w:szCs w:val="24"/>
        </w:rPr>
        <w:t>и</w:t>
      </w:r>
      <w:r w:rsidRPr="006B2346">
        <w:rPr>
          <w:rFonts w:ascii="Times New Roman" w:hAnsi="Times New Roman"/>
          <w:bCs/>
          <w:sz w:val="24"/>
          <w:szCs w:val="24"/>
        </w:rPr>
        <w:t xml:space="preserve"> Технического задания (Приложение №1 к Договору)</w:t>
      </w:r>
      <w:r w:rsidRPr="006B2346">
        <w:rPr>
          <w:rFonts w:ascii="Times New Roman" w:hAnsi="Times New Roman"/>
          <w:sz w:val="24"/>
          <w:szCs w:val="24"/>
        </w:rPr>
        <w:t>, а Заказчик обязуется принять и оплатить Товар.</w:t>
      </w:r>
    </w:p>
    <w:p w:rsidR="009F7E3E" w:rsidRPr="006B2346" w:rsidRDefault="009F7E3E" w:rsidP="009F7E3E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1.2. Поставляемый Товар должен соответствовать действующим нормативным актам, государственным стандартам и технологическим нормативам, условиям, действующим правилам и нормам пожарной безопасности и производственной санитарии.</w:t>
      </w:r>
    </w:p>
    <w:p w:rsidR="009F7E3E" w:rsidRPr="006B2346" w:rsidRDefault="009F7E3E" w:rsidP="009F7E3E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9F7E3E">
      <w:pPr>
        <w:tabs>
          <w:tab w:val="left" w:pos="426"/>
        </w:tabs>
        <w:suppressAutoHyphens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2. Условия поставки Товара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2.1. Срок поставки: </w:t>
      </w:r>
      <w:r>
        <w:rPr>
          <w:rFonts w:ascii="Times New Roman" w:hAnsi="Times New Roman"/>
          <w:sz w:val="24"/>
          <w:szCs w:val="24"/>
        </w:rPr>
        <w:t>9 (девять</w:t>
      </w:r>
      <w:r w:rsidRPr="006B2346">
        <w:rPr>
          <w:rFonts w:ascii="Times New Roman" w:hAnsi="Times New Roman"/>
          <w:sz w:val="24"/>
          <w:szCs w:val="24"/>
        </w:rPr>
        <w:t>) недель с момент</w:t>
      </w:r>
      <w:r>
        <w:rPr>
          <w:rFonts w:ascii="Times New Roman" w:hAnsi="Times New Roman"/>
          <w:sz w:val="24"/>
          <w:szCs w:val="24"/>
        </w:rPr>
        <w:t>а</w:t>
      </w:r>
      <w:r w:rsidRPr="006B2346">
        <w:rPr>
          <w:rFonts w:ascii="Times New Roman" w:hAnsi="Times New Roman"/>
          <w:sz w:val="24"/>
          <w:szCs w:val="24"/>
        </w:rPr>
        <w:t xml:space="preserve"> подписания настоящего Договора. Поставщик вправе поставить Товар досрочно с предварительного письменного согласия Заказчика. 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2.2. Поставка Товара осуществляется путем доставки Товара по месту нахождения Заказчика: Республика Мордовия, г. Саранск, ул. Лодыгина, д.3. Поставщик обязуется предоставить Оборудование свободным от любых прав и притязаний третьих лиц, не находящимся в залоге или под арестом, прошедшим надлежащее таможенное оформление, при необходимости.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2.3. Передача Товара производится по товарной накладной, которую подписывают уполномоченные представители Сторон. Датой поставки Товара считается дата подписания товарной накладной. Одновременно с передачей Товара Поставщик передает Покупателю счет-фактуру на общую стоимость Товара, с указанием номеров грузовых таможенных деклараций на импортный товар, сертификаты соответствия, декларации качества и прочие необходимые документы.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2.4. В случае, если при приемке Товара обнаружится несоответствие ассортимента и количества поставляемого Товара, Заказчик вправе требовать от Поставщика заменить Товар в соответствии с ассортиментом и количеством, определенном условиями настоящего Договора. Поставщик обязуется осуществить замену Товара по требованию Заказчика в течение </w:t>
      </w:r>
      <w:r w:rsidR="00830937">
        <w:rPr>
          <w:rFonts w:ascii="Times New Roman" w:hAnsi="Times New Roman"/>
          <w:sz w:val="24"/>
          <w:szCs w:val="24"/>
        </w:rPr>
        <w:t>10</w:t>
      </w:r>
      <w:r w:rsidRPr="006B2346">
        <w:rPr>
          <w:rFonts w:ascii="Times New Roman" w:hAnsi="Times New Roman"/>
          <w:sz w:val="24"/>
          <w:szCs w:val="24"/>
        </w:rPr>
        <w:t xml:space="preserve"> дней с момента получения требования о замене Товара.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2.5. В случае обнаружения Заказчиком недостатков в поставленном Товаре, Поставщик обязуется произвести замену некачественного Товара в течение </w:t>
      </w:r>
      <w:r w:rsidR="00830937">
        <w:rPr>
          <w:rFonts w:ascii="Times New Roman" w:hAnsi="Times New Roman"/>
          <w:sz w:val="24"/>
          <w:szCs w:val="24"/>
        </w:rPr>
        <w:t>10</w:t>
      </w:r>
      <w:r w:rsidRPr="006B234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6B2346">
        <w:rPr>
          <w:rFonts w:ascii="Times New Roman" w:hAnsi="Times New Roman"/>
          <w:sz w:val="24"/>
          <w:szCs w:val="24"/>
        </w:rPr>
        <w:t>дней с момента получения уведомления Заказчика об обнаружении недостатков</w:t>
      </w:r>
      <w:r w:rsidRPr="006B2346">
        <w:t xml:space="preserve"> </w:t>
      </w:r>
      <w:r w:rsidRPr="006B2346">
        <w:rPr>
          <w:rFonts w:ascii="Times New Roman" w:hAnsi="Times New Roman"/>
          <w:sz w:val="24"/>
          <w:szCs w:val="24"/>
        </w:rPr>
        <w:t xml:space="preserve">в поставленном Товаре. 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2.6. Срок гарантийного обслуживания товара: 12 месяцев с даты приемки товара (подписания товарной накладной по форме ТОРГ-12) </w:t>
      </w:r>
      <w:r w:rsidRPr="006B2346">
        <w:rPr>
          <w:rFonts w:ascii="Times New Roman" w:hAnsi="Times New Roman"/>
          <w:i/>
          <w:sz w:val="24"/>
          <w:szCs w:val="24"/>
        </w:rPr>
        <w:t>либо более длительный срок в соответствии с коммерческим предложением Победителя запроса предложений</w:t>
      </w:r>
      <w:r w:rsidRPr="006B2346">
        <w:rPr>
          <w:rFonts w:ascii="Times New Roman" w:hAnsi="Times New Roman"/>
          <w:sz w:val="24"/>
          <w:szCs w:val="24"/>
        </w:rPr>
        <w:t>.</w:t>
      </w:r>
    </w:p>
    <w:p w:rsidR="009F7E3E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2.7. Заказчик уполномочивает ________ </w:t>
      </w:r>
      <w:r w:rsidRPr="006B2346">
        <w:rPr>
          <w:rFonts w:ascii="Times New Roman" w:hAnsi="Times New Roman"/>
          <w:i/>
          <w:sz w:val="24"/>
          <w:szCs w:val="24"/>
        </w:rPr>
        <w:t>(должность)</w:t>
      </w:r>
      <w:r w:rsidRPr="006B2346">
        <w:rPr>
          <w:rFonts w:ascii="Times New Roman" w:hAnsi="Times New Roman"/>
          <w:sz w:val="24"/>
          <w:szCs w:val="24"/>
        </w:rPr>
        <w:t xml:space="preserve"> ______________________________ </w:t>
      </w:r>
      <w:r w:rsidRPr="006B2346">
        <w:rPr>
          <w:rFonts w:ascii="Times New Roman" w:hAnsi="Times New Roman"/>
          <w:i/>
          <w:sz w:val="24"/>
          <w:szCs w:val="24"/>
        </w:rPr>
        <w:t>(Ф.И.О.)</w:t>
      </w:r>
      <w:r w:rsidRPr="006B2346">
        <w:rPr>
          <w:rFonts w:ascii="Times New Roman" w:hAnsi="Times New Roman"/>
          <w:sz w:val="24"/>
          <w:szCs w:val="24"/>
        </w:rPr>
        <w:t xml:space="preserve"> на приемку Товара, обозначенного в Техническом задании.</w:t>
      </w:r>
    </w:p>
    <w:p w:rsidR="00F668D7" w:rsidRPr="006B2346" w:rsidRDefault="00F668D7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9F7E3E">
      <w:pPr>
        <w:pStyle w:val="a8"/>
        <w:spacing w:after="0"/>
        <w:ind w:right="-2" w:firstLine="567"/>
        <w:jc w:val="center"/>
        <w:rPr>
          <w:b/>
        </w:rPr>
      </w:pPr>
      <w:r w:rsidRPr="006B2346">
        <w:rPr>
          <w:b/>
          <w:bCs/>
        </w:rPr>
        <w:lastRenderedPageBreak/>
        <w:t>3. Цена Договора. Порядок расчетов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6B2346">
        <w:rPr>
          <w:rFonts w:ascii="Times New Roman" w:hAnsi="Times New Roman"/>
          <w:sz w:val="24"/>
          <w:szCs w:val="24"/>
        </w:rPr>
        <w:t xml:space="preserve">3.1. Общая цена настоящего Договора составляет </w:t>
      </w:r>
      <w:r w:rsidR="00376BCC" w:rsidRPr="00376BCC">
        <w:rPr>
          <w:rFonts w:ascii="Times New Roman" w:hAnsi="Times New Roman"/>
          <w:i/>
          <w:sz w:val="24"/>
          <w:szCs w:val="24"/>
        </w:rPr>
        <w:t>(в соответствии с коммерческим предложением Победителя запроса предложений</w:t>
      </w:r>
      <w:proofErr w:type="gramStart"/>
      <w:r w:rsidR="00376BCC" w:rsidRPr="00376BCC">
        <w:rPr>
          <w:rFonts w:ascii="Times New Roman" w:hAnsi="Times New Roman"/>
          <w:i/>
          <w:sz w:val="24"/>
          <w:szCs w:val="24"/>
        </w:rPr>
        <w:t>).</w:t>
      </w:r>
      <w:r w:rsidRPr="006B2346">
        <w:rPr>
          <w:rFonts w:ascii="Times New Roman" w:hAnsi="Times New Roman"/>
          <w:b/>
          <w:sz w:val="24"/>
          <w:szCs w:val="24"/>
        </w:rPr>
        <w:t>_</w:t>
      </w:r>
      <w:proofErr w:type="gramEnd"/>
      <w:r w:rsidRPr="006B2346">
        <w:rPr>
          <w:rFonts w:ascii="Times New Roman" w:hAnsi="Times New Roman"/>
          <w:b/>
          <w:sz w:val="24"/>
          <w:szCs w:val="24"/>
        </w:rPr>
        <w:t xml:space="preserve">________ руб., в </w:t>
      </w:r>
      <w:proofErr w:type="spellStart"/>
      <w:r w:rsidRPr="006B2346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6B2346">
        <w:rPr>
          <w:rFonts w:ascii="Times New Roman" w:hAnsi="Times New Roman"/>
          <w:b/>
          <w:sz w:val="24"/>
          <w:szCs w:val="24"/>
        </w:rPr>
        <w:t>. НДС ___% в размере ___________ руб.</w:t>
      </w:r>
      <w:r w:rsidRPr="006B2346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</w:t>
      </w:r>
      <w:r w:rsidRPr="00376BCC">
        <w:rPr>
          <w:rFonts w:ascii="Times New Roman" w:eastAsia="Batang" w:hAnsi="Times New Roman"/>
          <w:bCs/>
          <w:sz w:val="24"/>
          <w:szCs w:val="24"/>
          <w:lang w:eastAsia="ko-KR"/>
        </w:rPr>
        <w:t>(</w:t>
      </w:r>
      <w:r w:rsidR="00376BCC" w:rsidRPr="00376BCC">
        <w:rPr>
          <w:rFonts w:ascii="Times New Roman" w:hAnsi="Times New Roman"/>
          <w:sz w:val="24"/>
          <w:szCs w:val="24"/>
        </w:rPr>
        <w:t>если Поставщик является плательщиком НДС</w:t>
      </w:r>
      <w:r w:rsidRPr="00376BCC">
        <w:rPr>
          <w:rFonts w:ascii="Times New Roman" w:eastAsia="Batang" w:hAnsi="Times New Roman"/>
          <w:bCs/>
          <w:sz w:val="24"/>
          <w:szCs w:val="24"/>
          <w:lang w:eastAsia="ko-KR"/>
        </w:rPr>
        <w:t>).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3.2. Оплата Товара производится </w:t>
      </w:r>
      <w:r w:rsidRPr="006B2346">
        <w:rPr>
          <w:rFonts w:ascii="Times New Roman" w:hAnsi="Times New Roman"/>
          <w:bCs/>
          <w:sz w:val="24"/>
          <w:szCs w:val="24"/>
        </w:rPr>
        <w:t>Заказчиком</w:t>
      </w:r>
      <w:r w:rsidRPr="006B2346">
        <w:rPr>
          <w:rFonts w:ascii="Times New Roman" w:hAnsi="Times New Roman"/>
          <w:sz w:val="24"/>
          <w:szCs w:val="24"/>
        </w:rPr>
        <w:t xml:space="preserve"> на основании выставленного </w:t>
      </w:r>
      <w:r w:rsidRPr="006B2346">
        <w:rPr>
          <w:rFonts w:ascii="Times New Roman" w:hAnsi="Times New Roman"/>
          <w:bCs/>
          <w:sz w:val="24"/>
          <w:szCs w:val="24"/>
        </w:rPr>
        <w:t>Поставщиком</w:t>
      </w:r>
      <w:r w:rsidRPr="006B2346">
        <w:rPr>
          <w:rFonts w:ascii="Times New Roman" w:hAnsi="Times New Roman"/>
          <w:sz w:val="24"/>
          <w:szCs w:val="24"/>
        </w:rPr>
        <w:t xml:space="preserve"> счета на оплату в размере 100% от общей цены, указанной в п. 3.1. настоящего Договора, в течение 20 (двадцати) банковских дней с момента подписания Сторонами Товарной накладной на Товар.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>3.3. Датой оплаты считается дата списания денежных средств с расчетного счета Заказчика.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3.4. В цену Договора включены все расходы Поставщика, в том числе по поставке Товара, доставке, гарантийному обслуживанию, страхованию, транспортные, таможенные, налоговые и иные расходы, а также налоги, сборы, предусмотренные действующим законодательством, все затраты, издержки и другие расходы. Цена настоящего Договора является твердой и определяется на весь срок его исполнения.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 xml:space="preserve">3.5. </w:t>
      </w:r>
      <w:r w:rsidRPr="006B2346">
        <w:rPr>
          <w:rFonts w:ascii="Times New Roman" w:hAnsi="Times New Roman"/>
          <w:sz w:val="24"/>
          <w:szCs w:val="24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Товара в случае уменьшения ранее доведенных в установленном порядке лимитов бюджетных обязательств на предоставление субсидии.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9F7E3E">
      <w:pPr>
        <w:pStyle w:val="a8"/>
        <w:spacing w:after="0"/>
        <w:jc w:val="center"/>
      </w:pPr>
      <w:r w:rsidRPr="006B2346">
        <w:rPr>
          <w:b/>
          <w:bCs/>
        </w:rPr>
        <w:t>4. Ответственность Сторон</w:t>
      </w:r>
    </w:p>
    <w:p w:rsidR="009F7E3E" w:rsidRPr="006B2346" w:rsidRDefault="009F7E3E" w:rsidP="009F7E3E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left="0" w:right="67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4.1. За нарушение исполнения обязательств, установленных настоящим Договором, Стороны несут ответственность в соответствии с действующим законодательством. </w:t>
      </w:r>
    </w:p>
    <w:p w:rsidR="009F7E3E" w:rsidRPr="006B2346" w:rsidRDefault="009F7E3E" w:rsidP="009F7E3E">
      <w:pPr>
        <w:pStyle w:val="a8"/>
        <w:spacing w:after="0"/>
        <w:ind w:right="-2" w:firstLine="567"/>
        <w:jc w:val="both"/>
      </w:pPr>
      <w:r w:rsidRPr="006B2346">
        <w:t>4.2. В случае нарушения Поставщиком сроков, установленных настоящим Договором, в том числе срока поставки, указанного в п.2.1 настоящего Договора, Заказчик вправе требовать с Поставщика уплаты пени в размере 0,01% от общей цены настоящего Договора, за каждый день просрочки исполнения обязательства.</w:t>
      </w:r>
    </w:p>
    <w:p w:rsidR="009F7E3E" w:rsidRPr="006B2346" w:rsidRDefault="009F7E3E" w:rsidP="009F7E3E">
      <w:pPr>
        <w:pStyle w:val="a8"/>
        <w:spacing w:after="0"/>
        <w:ind w:right="-2" w:firstLine="567"/>
        <w:jc w:val="both"/>
      </w:pPr>
      <w:r w:rsidRPr="006B2346">
        <w:t>4.3. В случае нарушения Заказчиком срока оплаты, указанного в п.3.2 настоящего Договора, Поставщик вправе требовать с Заказчика уплаты пени в размере 0,01% от суммы задолженности за каждый день просрочки исполнения обязательства.</w:t>
      </w:r>
    </w:p>
    <w:p w:rsidR="009F7E3E" w:rsidRPr="006B2346" w:rsidRDefault="009F7E3E" w:rsidP="009F7E3E">
      <w:pPr>
        <w:pStyle w:val="a8"/>
        <w:spacing w:after="0"/>
        <w:ind w:right="-2" w:firstLine="567"/>
        <w:jc w:val="both"/>
      </w:pPr>
      <w:r w:rsidRPr="006B2346">
        <w:t>4.4. За поставку Товара ненадлежащег</w:t>
      </w:r>
      <w:r w:rsidR="00EA73FA">
        <w:t xml:space="preserve">о качества, </w:t>
      </w:r>
      <w:proofErr w:type="spellStart"/>
      <w:r w:rsidR="00EA73FA">
        <w:t>непоставку</w:t>
      </w:r>
      <w:proofErr w:type="spellEnd"/>
      <w:r w:rsidR="00EA73FA">
        <w:t xml:space="preserve"> Товара, З</w:t>
      </w:r>
      <w:r w:rsidRPr="006B2346">
        <w:t>аказчик вправе требовать с Поставщика уплаты штрафа в размере 5% от общей цены настоящего Договора.</w:t>
      </w:r>
    </w:p>
    <w:p w:rsidR="009F7E3E" w:rsidRPr="006B2346" w:rsidRDefault="009F7E3E" w:rsidP="009F7E3E">
      <w:pPr>
        <w:pStyle w:val="a8"/>
        <w:spacing w:after="0"/>
        <w:ind w:right="-2" w:firstLine="567"/>
        <w:jc w:val="both"/>
      </w:pPr>
      <w:r w:rsidRPr="006B2346">
        <w:t>4.5. В случае нарушения Поставщиком обязательств по Договору Заказчик вправе удержать начисленную за данное нарушение неустойку/штраф из суммы, подлежащей уплате по настоящему Договору.</w:t>
      </w:r>
    </w:p>
    <w:p w:rsidR="009F7E3E" w:rsidRPr="006B2346" w:rsidRDefault="009F7E3E" w:rsidP="009F7E3E">
      <w:pPr>
        <w:pStyle w:val="a8"/>
        <w:spacing w:after="0"/>
        <w:ind w:right="-2" w:firstLine="567"/>
        <w:jc w:val="both"/>
      </w:pPr>
      <w:r w:rsidRPr="006B2346">
        <w:t>4.6. Уплата пени, штрафов не освобождает Стороны от исполнения своих обязательств по настоящему Договору.</w:t>
      </w:r>
    </w:p>
    <w:p w:rsidR="009F7E3E" w:rsidRPr="006B2346" w:rsidRDefault="009F7E3E" w:rsidP="009F7E3E">
      <w:pPr>
        <w:pStyle w:val="a8"/>
        <w:spacing w:after="0"/>
        <w:ind w:right="-2" w:firstLine="567"/>
        <w:jc w:val="both"/>
      </w:pPr>
    </w:p>
    <w:p w:rsidR="009F7E3E" w:rsidRPr="006B2346" w:rsidRDefault="009F7E3E" w:rsidP="009F7E3E">
      <w:pPr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2346">
        <w:rPr>
          <w:rFonts w:ascii="Times New Roman" w:hAnsi="Times New Roman"/>
          <w:b/>
          <w:color w:val="000000"/>
          <w:sz w:val="24"/>
          <w:szCs w:val="24"/>
        </w:rPr>
        <w:t>5. Форс-мажор</w:t>
      </w:r>
    </w:p>
    <w:p w:rsidR="009F7E3E" w:rsidRPr="006B2346" w:rsidRDefault="009F7E3E" w:rsidP="009F7E3E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>5.1. Стороны освобождаются от ответственности за полное или частичное исполнение или ненадлежащее исполнение обязательств по настоящему Договору, если оно явилось следствием обязательств непреодолимой силы (стихийное бедствие, военные действия, изменение действующего законодательства и др. чрезвычайное и непредотвратимые обстоятельства), если они непосредственно повлияли на исполнение Сторонами обязательств по настоящему Договору.</w:t>
      </w:r>
    </w:p>
    <w:p w:rsidR="009F7E3E" w:rsidRPr="006B2346" w:rsidRDefault="009F7E3E" w:rsidP="009F7E3E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>5.2. Сторона, которая в силу наступления форс-мажорных обстоятельств, не может должным образом исполнить свои обязательства по настоящему Договору, должна в трехдневный срок с момента наступления таких обстоятельств уведомить об этом другую Сторону. В противном случае она лишается права ссылаться на указанные обстоятельства как на обстоятельства, освобождающие от ответственности за неисполнение или ненадлежащее исполнение обязательств по настоящему Договору.</w:t>
      </w:r>
    </w:p>
    <w:p w:rsidR="009F7E3E" w:rsidRPr="006B2346" w:rsidRDefault="009F7E3E" w:rsidP="009F7E3E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7E3E" w:rsidRPr="006B2346" w:rsidRDefault="009F7E3E" w:rsidP="009F7E3E">
      <w:pPr>
        <w:pStyle w:val="a8"/>
        <w:spacing w:after="0"/>
        <w:ind w:right="-2"/>
        <w:jc w:val="center"/>
      </w:pPr>
      <w:r w:rsidRPr="006B2346">
        <w:rPr>
          <w:b/>
          <w:bCs/>
        </w:rPr>
        <w:lastRenderedPageBreak/>
        <w:t>6. Прочие условия</w:t>
      </w:r>
    </w:p>
    <w:p w:rsidR="009F7E3E" w:rsidRPr="006B2346" w:rsidRDefault="009F7E3E" w:rsidP="009F7E3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9F7E3E" w:rsidRPr="006B2346" w:rsidRDefault="009F7E3E" w:rsidP="009F7E3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6.2. Настоящий Договор может быть расторгнут по обоюдному согласию Сторон.</w:t>
      </w:r>
    </w:p>
    <w:p w:rsidR="009F7E3E" w:rsidRPr="006B2346" w:rsidRDefault="009F7E3E" w:rsidP="009F7E3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представителями Сторон.</w:t>
      </w:r>
    </w:p>
    <w:p w:rsidR="009F7E3E" w:rsidRPr="006B2346" w:rsidRDefault="009F7E3E" w:rsidP="009F7E3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6.4. Настоящий Договор составлен в двух экземплярах, имеющих одинаковую юридическую силу, по одному для каждой из Сторон.</w:t>
      </w:r>
    </w:p>
    <w:p w:rsidR="009F7E3E" w:rsidRPr="006B2346" w:rsidRDefault="009F7E3E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 xml:space="preserve">6.5. Ни одна из Сторон не вправе передавать свои права и обязанности по настоящему Договору без предварительного письменного согласия другой Стороны. </w:t>
      </w:r>
    </w:p>
    <w:p w:rsidR="009F7E3E" w:rsidRPr="006B2346" w:rsidRDefault="009F7E3E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6.6. Неотъемлемой частью настоящего Договора является Техническое задание (Приложение №1 к настоящему Договору).</w:t>
      </w:r>
    </w:p>
    <w:p w:rsidR="009F7E3E" w:rsidRPr="006B2346" w:rsidRDefault="009F7E3E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6B2346" w:rsidRDefault="009F7E3E" w:rsidP="009F7E3E">
      <w:pPr>
        <w:pStyle w:val="a8"/>
        <w:spacing w:after="0"/>
        <w:ind w:right="851"/>
        <w:jc w:val="center"/>
      </w:pPr>
      <w:r w:rsidRPr="006B2346">
        <w:rPr>
          <w:b/>
          <w:bCs/>
        </w:rPr>
        <w:t>7. Порядок разрешения споров</w:t>
      </w:r>
    </w:p>
    <w:p w:rsidR="009F7E3E" w:rsidRPr="006B2346" w:rsidRDefault="009F7E3E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7.1. В случае возникновения споров и/или разногласий, связанных с исполнением настоящего Договора, Стороны будут стремиться разрешить их путем переговоров.</w:t>
      </w:r>
    </w:p>
    <w:p w:rsidR="009F7E3E" w:rsidRPr="006B2346" w:rsidRDefault="009F7E3E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7.2. В случае невозможности разрешения споров по Договору путем переговоров, они подлежат рассмотрению в Арбитражном суде Республики Мордовия.</w:t>
      </w:r>
    </w:p>
    <w:p w:rsidR="009F7E3E" w:rsidRPr="006B2346" w:rsidRDefault="009F7E3E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6B2346" w:rsidRDefault="009F7E3E" w:rsidP="009F7E3E">
      <w:p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8. Адреса и банковские реквизиты Сторон:</w:t>
      </w:r>
    </w:p>
    <w:tbl>
      <w:tblPr>
        <w:tblpPr w:leftFromText="180" w:rightFromText="180" w:vertAnchor="text" w:horzAnchor="margin" w:tblpY="84"/>
        <w:tblW w:w="10170" w:type="dxa"/>
        <w:tblLayout w:type="fixed"/>
        <w:tblLook w:val="00A0" w:firstRow="1" w:lastRow="0" w:firstColumn="1" w:lastColumn="0" w:noHBand="0" w:noVBand="0"/>
      </w:tblPr>
      <w:tblGrid>
        <w:gridCol w:w="4644"/>
        <w:gridCol w:w="282"/>
        <w:gridCol w:w="5244"/>
      </w:tblGrid>
      <w:tr w:rsidR="009F7E3E" w:rsidRPr="006B2346" w:rsidTr="00A14F6F">
        <w:trPr>
          <w:trHeight w:val="5237"/>
        </w:trPr>
        <w:tc>
          <w:tcPr>
            <w:tcW w:w="4644" w:type="dxa"/>
          </w:tcPr>
          <w:p w:rsidR="009F7E3E" w:rsidRPr="006B2346" w:rsidRDefault="009F7E3E" w:rsidP="00A14F6F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Поставщик:</w:t>
            </w:r>
          </w:p>
          <w:p w:rsidR="009F7E3E" w:rsidRPr="006B2346" w:rsidRDefault="009F7E3E" w:rsidP="00A14F6F">
            <w:pPr>
              <w:spacing w:after="0"/>
              <w:ind w:left="0"/>
            </w:pPr>
            <w:r w:rsidRPr="006B2346">
              <w:rPr>
                <w:rFonts w:ascii="Times New Roman" w:hAnsi="Times New Roman"/>
              </w:rPr>
              <w:t>_____________</w:t>
            </w: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rPr>
                <w:rFonts w:ascii="Times New Roman" w:hAnsi="Times New Roman"/>
                <w:bCs/>
              </w:rPr>
            </w:pPr>
          </w:p>
          <w:p w:rsidR="009F7E3E" w:rsidRPr="006B2346" w:rsidRDefault="009F7E3E" w:rsidP="00A14F6F">
            <w:pPr>
              <w:spacing w:after="0"/>
              <w:ind w:left="0"/>
              <w:rPr>
                <w:rFonts w:ascii="Times New Roman" w:hAnsi="Times New Roman"/>
                <w:bCs/>
              </w:rPr>
            </w:pPr>
          </w:p>
          <w:p w:rsidR="009F7E3E" w:rsidRPr="006B2346" w:rsidRDefault="009F7E3E" w:rsidP="00A14F6F">
            <w:pPr>
              <w:spacing w:after="0"/>
              <w:ind w:left="0"/>
            </w:pPr>
            <w:r w:rsidRPr="006B2346">
              <w:rPr>
                <w:rFonts w:ascii="Times New Roman" w:hAnsi="Times New Roman"/>
                <w:b/>
              </w:rPr>
              <w:t>___________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firstLine="0"/>
              <w:jc w:val="both"/>
              <w:rPr>
                <w:rStyle w:val="FontStyle27"/>
                <w:rFonts w:ascii="Times New Roman" w:hAnsi="Times New Roman"/>
                <w:iCs w:val="0"/>
                <w:sz w:val="22"/>
                <w:szCs w:val="22"/>
              </w:rPr>
            </w:pP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B2346">
              <w:rPr>
                <w:rStyle w:val="FontStyle27"/>
                <w:rFonts w:ascii="Times New Roman" w:hAnsi="Times New Roman"/>
                <w:b/>
                <w:iCs w:val="0"/>
                <w:sz w:val="22"/>
                <w:szCs w:val="22"/>
              </w:rPr>
              <w:t>___________________ /___________/</w:t>
            </w:r>
          </w:p>
        </w:tc>
        <w:tc>
          <w:tcPr>
            <w:tcW w:w="282" w:type="dxa"/>
          </w:tcPr>
          <w:p w:rsidR="009F7E3E" w:rsidRPr="006B2346" w:rsidRDefault="009F7E3E" w:rsidP="00A14F6F">
            <w:pPr>
              <w:pStyle w:val="Style20"/>
              <w:widowControl/>
              <w:snapToGrid w:val="0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:rsidR="009F7E3E" w:rsidRPr="006B2346" w:rsidRDefault="009F7E3E" w:rsidP="00A14F6F">
            <w:pPr>
              <w:pStyle w:val="Style20"/>
              <w:widowControl/>
              <w:snapToGrid w:val="0"/>
              <w:spacing w:line="240" w:lineRule="auto"/>
              <w:ind w:left="-108"/>
              <w:jc w:val="left"/>
              <w:rPr>
                <w:b/>
                <w:sz w:val="22"/>
                <w:szCs w:val="22"/>
              </w:rPr>
            </w:pPr>
            <w:r w:rsidRPr="006B2346">
              <w:rPr>
                <w:b/>
                <w:sz w:val="22"/>
                <w:szCs w:val="22"/>
              </w:rPr>
              <w:t xml:space="preserve">Покупатель: 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 xml:space="preserve">Автономное учреждение 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  <w:b/>
              </w:rPr>
              <w:t>«Технопарк - Мордовия»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ИНН 1326211834, КПП 132701001, 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>ОГРН 1091326002020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Юридический/почтовый адрес: 430034, Республика Мордовия, </w:t>
            </w:r>
            <w:proofErr w:type="spellStart"/>
            <w:r w:rsidRPr="006B2346">
              <w:rPr>
                <w:rFonts w:ascii="Times New Roman" w:hAnsi="Times New Roman"/>
              </w:rPr>
              <w:t>г.Саранск</w:t>
            </w:r>
            <w:proofErr w:type="spellEnd"/>
            <w:r w:rsidRPr="006B2346">
              <w:rPr>
                <w:rFonts w:ascii="Times New Roman" w:hAnsi="Times New Roman"/>
              </w:rPr>
              <w:t xml:space="preserve">, </w:t>
            </w:r>
            <w:proofErr w:type="spellStart"/>
            <w:r w:rsidRPr="006B2346">
              <w:rPr>
                <w:rFonts w:ascii="Times New Roman" w:hAnsi="Times New Roman"/>
              </w:rPr>
              <w:t>ул.Лодыгина</w:t>
            </w:r>
            <w:proofErr w:type="spellEnd"/>
            <w:r w:rsidRPr="006B2346">
              <w:rPr>
                <w:rFonts w:ascii="Times New Roman" w:hAnsi="Times New Roman"/>
              </w:rPr>
              <w:t>, д.3.</w:t>
            </w:r>
          </w:p>
          <w:p w:rsidR="009F7E3E" w:rsidRPr="0089739E" w:rsidRDefault="009F7E3E" w:rsidP="00A14F6F">
            <w:pPr>
              <w:spacing w:after="0"/>
              <w:ind w:left="-108"/>
              <w:rPr>
                <w:rFonts w:ascii="Times New Roman" w:hAnsi="Times New Roman"/>
                <w:lang w:val="it-IT"/>
              </w:rPr>
            </w:pPr>
            <w:r w:rsidRPr="006B2346">
              <w:rPr>
                <w:rFonts w:ascii="Times New Roman" w:hAnsi="Times New Roman"/>
              </w:rPr>
              <w:t>Тел</w:t>
            </w:r>
            <w:r w:rsidRPr="0089739E">
              <w:rPr>
                <w:rFonts w:ascii="Times New Roman" w:hAnsi="Times New Roman"/>
                <w:lang w:val="it-IT"/>
              </w:rPr>
              <w:t>./</w:t>
            </w:r>
            <w:r w:rsidRPr="006B2346">
              <w:rPr>
                <w:rFonts w:ascii="Times New Roman" w:hAnsi="Times New Roman"/>
              </w:rPr>
              <w:t>факс</w:t>
            </w:r>
            <w:r w:rsidRPr="0089739E">
              <w:rPr>
                <w:rFonts w:ascii="Times New Roman" w:hAnsi="Times New Roman"/>
                <w:lang w:val="it-IT"/>
              </w:rPr>
              <w:t xml:space="preserve"> (8342) 33-35-33, e-mail: tpm-13@yandex.ru.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р/с 40603810539150000009 в Мордовском отделении № 8589 Сбербанка России (ПАО) </w:t>
            </w:r>
            <w:proofErr w:type="spellStart"/>
            <w:r w:rsidRPr="006B2346">
              <w:rPr>
                <w:rFonts w:ascii="Times New Roman" w:hAnsi="Times New Roman"/>
              </w:rPr>
              <w:t>г.Саранска</w:t>
            </w:r>
            <w:proofErr w:type="spellEnd"/>
            <w:r w:rsidRPr="006B2346">
              <w:rPr>
                <w:rFonts w:ascii="Times New Roman" w:hAnsi="Times New Roman"/>
              </w:rPr>
              <w:t>,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 к/с 30101810100000000615, БИК 048952615. 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6B2346">
              <w:rPr>
                <w:rFonts w:ascii="Times New Roman" w:hAnsi="Times New Roman"/>
                <w:sz w:val="22"/>
                <w:szCs w:val="22"/>
              </w:rPr>
              <w:t xml:space="preserve">УФК по Республике Мордовия (Автономное учреждение «Технопарк - Мордовия» 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6B2346">
              <w:rPr>
                <w:rFonts w:ascii="Times New Roman" w:hAnsi="Times New Roman"/>
                <w:sz w:val="22"/>
                <w:szCs w:val="22"/>
              </w:rPr>
              <w:t xml:space="preserve">л/с 30096Ч60080), р/с 40601810552891000001, Отделение – НБ Республика Мордовия </w:t>
            </w:r>
            <w:proofErr w:type="spellStart"/>
            <w:r w:rsidRPr="006B2346">
              <w:rPr>
                <w:rFonts w:ascii="Times New Roman" w:hAnsi="Times New Roman"/>
                <w:sz w:val="22"/>
                <w:szCs w:val="22"/>
              </w:rPr>
              <w:t>г.Саранск</w:t>
            </w:r>
            <w:proofErr w:type="spellEnd"/>
            <w:r w:rsidRPr="006B2346">
              <w:rPr>
                <w:rFonts w:ascii="Times New Roman" w:hAnsi="Times New Roman"/>
                <w:sz w:val="22"/>
                <w:szCs w:val="22"/>
              </w:rPr>
              <w:t>, БИК 048952001.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F7E3E" w:rsidRPr="006B2346" w:rsidRDefault="009F7E3E" w:rsidP="00A14F6F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Генеральный директор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B2346">
              <w:rPr>
                <w:rStyle w:val="FontStyle27"/>
                <w:rFonts w:ascii="Times New Roman" w:hAnsi="Times New Roman"/>
                <w:b/>
                <w:iCs w:val="0"/>
                <w:sz w:val="22"/>
                <w:szCs w:val="22"/>
              </w:rPr>
              <w:t>____________________________ /В.В. Якуба/</w:t>
            </w:r>
          </w:p>
        </w:tc>
      </w:tr>
    </w:tbl>
    <w:p w:rsidR="009F7E3E" w:rsidRPr="006B2346" w:rsidRDefault="009F7E3E" w:rsidP="009F7E3E">
      <w:pPr>
        <w:jc w:val="right"/>
        <w:rPr>
          <w:rFonts w:ascii="Times New Roman" w:hAnsi="Times New Roman"/>
          <w:bCs/>
        </w:rPr>
      </w:pPr>
    </w:p>
    <w:p w:rsidR="001D144F" w:rsidRPr="001D144F" w:rsidRDefault="001D144F" w:rsidP="001D144F">
      <w:pPr>
        <w:jc w:val="right"/>
        <w:rPr>
          <w:rFonts w:ascii="Times New Roman" w:hAnsi="Times New Roman"/>
          <w:bCs/>
        </w:rPr>
      </w:pP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</w:rPr>
        <w:br w:type="page"/>
      </w:r>
      <w:r w:rsidRPr="001D144F">
        <w:rPr>
          <w:rFonts w:ascii="Times New Roman" w:hAnsi="Times New Roman"/>
          <w:bCs/>
          <w:sz w:val="24"/>
          <w:szCs w:val="24"/>
        </w:rPr>
        <w:lastRenderedPageBreak/>
        <w:t>Приложение №1</w:t>
      </w: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  <w:sz w:val="24"/>
          <w:szCs w:val="24"/>
        </w:rPr>
        <w:t xml:space="preserve">к договору №______ </w:t>
      </w: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  <w:sz w:val="24"/>
          <w:szCs w:val="24"/>
        </w:rPr>
        <w:t>от «___»____________201__ г.</w:t>
      </w:r>
    </w:p>
    <w:p w:rsidR="001D144F" w:rsidRPr="001D144F" w:rsidRDefault="001D144F" w:rsidP="001D14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144F" w:rsidRPr="001D144F" w:rsidRDefault="001D144F" w:rsidP="001D144F">
      <w:pPr>
        <w:spacing w:after="0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>ТЕХНИЧЕСКОЕ ЗАДАНИЕ</w:t>
      </w:r>
    </w:p>
    <w:p w:rsidR="001D144F" w:rsidRPr="001D144F" w:rsidRDefault="001D144F" w:rsidP="001D144F">
      <w:p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D144F" w:rsidRDefault="009F7E3E" w:rsidP="009F7E3E">
      <w:pPr>
        <w:tabs>
          <w:tab w:val="center" w:pos="4960"/>
          <w:tab w:val="left" w:pos="8250"/>
        </w:tabs>
        <w:spacing w:after="0"/>
        <w:ind w:left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ab/>
      </w:r>
      <w:r w:rsidR="001D144F" w:rsidRPr="001D144F">
        <w:rPr>
          <w:rFonts w:ascii="Times New Roman" w:hAnsi="Times New Roman"/>
          <w:b/>
          <w:caps/>
          <w:sz w:val="24"/>
          <w:szCs w:val="24"/>
        </w:rPr>
        <w:t xml:space="preserve">назначение </w:t>
      </w:r>
      <w:r w:rsidR="00046863">
        <w:rPr>
          <w:rFonts w:ascii="Times New Roman" w:hAnsi="Times New Roman"/>
          <w:b/>
          <w:caps/>
          <w:sz w:val="24"/>
          <w:szCs w:val="24"/>
        </w:rPr>
        <w:t>Оборудования</w:t>
      </w:r>
      <w:r>
        <w:rPr>
          <w:rFonts w:ascii="Times New Roman" w:hAnsi="Times New Roman"/>
          <w:b/>
          <w:caps/>
          <w:sz w:val="24"/>
          <w:szCs w:val="24"/>
        </w:rPr>
        <w:tab/>
      </w:r>
    </w:p>
    <w:p w:rsidR="009A393E" w:rsidRPr="00941005" w:rsidRDefault="00046863" w:rsidP="009A393E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 </w:t>
      </w:r>
      <w:r w:rsidR="00F668D7" w:rsidRPr="00F668D7">
        <w:rPr>
          <w:rFonts w:ascii="Times New Roman" w:hAnsi="Times New Roman"/>
          <w:sz w:val="24"/>
          <w:szCs w:val="24"/>
        </w:rPr>
        <w:t xml:space="preserve"> </w:t>
      </w:r>
      <w:r w:rsidR="009F7E3E" w:rsidRPr="000918C0">
        <w:rPr>
          <w:rFonts w:ascii="Times New Roman" w:hAnsi="Times New Roman"/>
          <w:sz w:val="24"/>
          <w:szCs w:val="24"/>
        </w:rPr>
        <w:t>предназначен</w:t>
      </w:r>
      <w:r>
        <w:rPr>
          <w:rFonts w:ascii="Times New Roman" w:hAnsi="Times New Roman"/>
          <w:sz w:val="24"/>
          <w:szCs w:val="24"/>
        </w:rPr>
        <w:t>о</w:t>
      </w:r>
      <w:r w:rsidR="009F7E3E" w:rsidRPr="000918C0">
        <w:rPr>
          <w:rFonts w:ascii="Times New Roman" w:hAnsi="Times New Roman"/>
          <w:sz w:val="24"/>
          <w:szCs w:val="24"/>
        </w:rPr>
        <w:t xml:space="preserve"> для </w:t>
      </w:r>
      <w:r w:rsidR="009A393E" w:rsidRPr="009A393E">
        <w:rPr>
          <w:rFonts w:ascii="Times New Roman" w:hAnsi="Times New Roman"/>
          <w:sz w:val="24"/>
          <w:szCs w:val="24"/>
        </w:rPr>
        <w:t>сварки в автоматическом и ручном режиме оптических волокон с активным выравниванием по сердцевине и оболочке.</w:t>
      </w:r>
    </w:p>
    <w:p w:rsidR="009F7E3E" w:rsidRPr="00941005" w:rsidRDefault="009F7E3E" w:rsidP="009F7E3E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>1. основные технические требования</w:t>
      </w: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1.1. </w:t>
      </w:r>
      <w:r w:rsidRPr="001D144F">
        <w:rPr>
          <w:rFonts w:ascii="Times New Roman" w:hAnsi="Times New Roman"/>
          <w:b/>
          <w:caps/>
          <w:sz w:val="24"/>
          <w:szCs w:val="24"/>
        </w:rPr>
        <w:t xml:space="preserve">Требования, предъявляемые к </w:t>
      </w:r>
      <w:r w:rsidR="00046863">
        <w:rPr>
          <w:rFonts w:ascii="Times New Roman" w:hAnsi="Times New Roman"/>
          <w:b/>
          <w:caps/>
          <w:sz w:val="24"/>
          <w:szCs w:val="24"/>
        </w:rPr>
        <w:t>Оборудованию</w:t>
      </w: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1.1.1. </w:t>
      </w:r>
      <w:r w:rsidRPr="001D144F">
        <w:rPr>
          <w:rFonts w:ascii="Times New Roman" w:hAnsi="Times New Roman"/>
          <w:i/>
          <w:sz w:val="24"/>
          <w:szCs w:val="24"/>
        </w:rPr>
        <w:t>Общие требования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1.1.1.1. В цену Договора включены все расходы Поставщика, в том числе по поставке Товара, доставке, гарантийному обслуживанию, страхованию, транспортные, таможенные, налоговые и иные расходы, а также налоги, сборы, предусмотренные действующим законодательством РФ, все затраты, издержки и другие расходы.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1.1.1.2. Все оборудование должно быть новым и не бывшим в употреблении, не ранее </w:t>
      </w:r>
      <w:r w:rsidR="009F7E3E">
        <w:rPr>
          <w:rFonts w:ascii="Times New Roman" w:hAnsi="Times New Roman"/>
          <w:sz w:val="24"/>
          <w:szCs w:val="24"/>
        </w:rPr>
        <w:t xml:space="preserve">2017 </w:t>
      </w:r>
      <w:r w:rsidRPr="001D144F">
        <w:rPr>
          <w:rFonts w:ascii="Times New Roman" w:hAnsi="Times New Roman"/>
          <w:sz w:val="24"/>
          <w:szCs w:val="24"/>
        </w:rPr>
        <w:t xml:space="preserve">года выпуска. Оборудование не должно быть собрано из восстановленных узлов и агрегатов. Оборудование должно иметь торговую марку. Все Оборудование должно соответствовать </w:t>
      </w:r>
      <w:r w:rsidR="00046863">
        <w:rPr>
          <w:rFonts w:ascii="Times New Roman" w:hAnsi="Times New Roman"/>
          <w:sz w:val="24"/>
          <w:szCs w:val="24"/>
        </w:rPr>
        <w:t>требованиям, установленным в проекте договора и техническом задании.</w:t>
      </w:r>
      <w:r w:rsidRPr="001D144F">
        <w:rPr>
          <w:rFonts w:ascii="Times New Roman" w:hAnsi="Times New Roman"/>
          <w:sz w:val="24"/>
          <w:szCs w:val="24"/>
        </w:rPr>
        <w:t xml:space="preserve"> </w:t>
      </w:r>
    </w:p>
    <w:p w:rsidR="00046863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1.1.1.3. Импортное оборудование должно быть официально предназначено для поставки в Российскую Федерацию, иметь сертификаты соответствия</w:t>
      </w:r>
      <w:r w:rsidR="00046863">
        <w:rPr>
          <w:rFonts w:ascii="Times New Roman" w:hAnsi="Times New Roman"/>
          <w:sz w:val="24"/>
          <w:szCs w:val="24"/>
        </w:rPr>
        <w:t xml:space="preserve"> (декларации качества)</w:t>
      </w:r>
      <w:r w:rsidRPr="001D144F">
        <w:rPr>
          <w:rFonts w:ascii="Times New Roman" w:hAnsi="Times New Roman"/>
          <w:sz w:val="24"/>
          <w:szCs w:val="24"/>
        </w:rPr>
        <w:t xml:space="preserve">. </w:t>
      </w:r>
    </w:p>
    <w:p w:rsidR="009F7E3E" w:rsidRPr="001D144F" w:rsidRDefault="009F7E3E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1.1.1.4. Все части комплекта  оборудования должны быть совместимы между собой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D144F">
        <w:rPr>
          <w:rFonts w:ascii="Times New Roman" w:hAnsi="Times New Roman"/>
          <w:i/>
          <w:sz w:val="24"/>
          <w:szCs w:val="24"/>
        </w:rPr>
        <w:t>1.1.2. Требования к сертификации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1.1.2.1. Должны быть представлены сертификаты соответствия</w:t>
      </w:r>
      <w:r w:rsidR="00046863">
        <w:rPr>
          <w:rFonts w:ascii="Times New Roman" w:hAnsi="Times New Roman"/>
          <w:sz w:val="24"/>
          <w:szCs w:val="24"/>
        </w:rPr>
        <w:t xml:space="preserve"> (декларации качества)</w:t>
      </w:r>
      <w:r w:rsidRPr="001D144F">
        <w:rPr>
          <w:rFonts w:ascii="Times New Roman" w:hAnsi="Times New Roman"/>
          <w:sz w:val="24"/>
          <w:szCs w:val="24"/>
        </w:rPr>
        <w:t xml:space="preserve"> на все поставляемое оборудование. Поставляемый Товар должен соответствовать действующим нормативным актам, государственным стандартам и технологическим нормативам, условиям, действующим правилам и нормам пожарной безопасности и производственной санитарии.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D144F">
        <w:rPr>
          <w:rFonts w:ascii="Times New Roman" w:hAnsi="Times New Roman"/>
          <w:i/>
          <w:sz w:val="24"/>
          <w:szCs w:val="24"/>
        </w:rPr>
        <w:t>1.1.3. Требования к технической документации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1.1.3.1 Поставщик должен представить инструкцию по эксплуатации и техническому обслуживанию на русском языке в одном экземпляре на бумажном носителе и в электронном виде на электронном носителе.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1.2. </w:t>
      </w:r>
      <w:r w:rsidRPr="001D144F">
        <w:rPr>
          <w:rFonts w:ascii="Times New Roman" w:hAnsi="Times New Roman"/>
          <w:b/>
          <w:caps/>
          <w:sz w:val="24"/>
          <w:szCs w:val="24"/>
        </w:rPr>
        <w:t>гарантийные обязательства</w:t>
      </w:r>
      <w:r w:rsidRPr="001D144F">
        <w:rPr>
          <w:rFonts w:ascii="Times New Roman" w:hAnsi="Times New Roman"/>
          <w:b/>
          <w:sz w:val="24"/>
          <w:szCs w:val="24"/>
        </w:rPr>
        <w:t xml:space="preserve"> 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1.2.1. Гарантийное обслуживание распространяется на весь объем поставленного Товара.</w:t>
      </w:r>
      <w:r w:rsidRPr="001D144F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1D144F">
        <w:rPr>
          <w:rFonts w:ascii="Times New Roman" w:hAnsi="Times New Roman"/>
          <w:sz w:val="24"/>
          <w:szCs w:val="24"/>
        </w:rPr>
        <w:t>Гарантия качества распространяется на Товар в целом и на все комплектующие его части.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1.2.2. Для всего комплекта Оборудования все обнаруженные во время гарантийного периода неисправности устраняются Поставщиком в течение </w:t>
      </w:r>
      <w:r w:rsidR="00830937">
        <w:rPr>
          <w:rFonts w:ascii="Times New Roman" w:hAnsi="Times New Roman"/>
          <w:sz w:val="24"/>
          <w:szCs w:val="24"/>
        </w:rPr>
        <w:t>10</w:t>
      </w:r>
      <w:r w:rsidRPr="001D144F">
        <w:rPr>
          <w:rFonts w:ascii="Times New Roman" w:hAnsi="Times New Roman"/>
          <w:sz w:val="24"/>
          <w:szCs w:val="24"/>
        </w:rPr>
        <w:t xml:space="preserve"> дней после получения извещения о неисправности. Гарантийное обслуживание должно осуществляться по адресу поставки Товара. В случае необходимости доставки оборудования в сервисные центры и обратно, расходы </w:t>
      </w:r>
      <w:proofErr w:type="gramStart"/>
      <w:r w:rsidR="006C71E7">
        <w:rPr>
          <w:rFonts w:ascii="Times New Roman" w:hAnsi="Times New Roman"/>
          <w:sz w:val="24"/>
          <w:szCs w:val="24"/>
        </w:rPr>
        <w:t xml:space="preserve">за </w:t>
      </w:r>
      <w:r w:rsidRPr="001D144F">
        <w:rPr>
          <w:rFonts w:ascii="Times New Roman" w:hAnsi="Times New Roman"/>
          <w:sz w:val="24"/>
          <w:szCs w:val="24"/>
        </w:rPr>
        <w:t xml:space="preserve"> доставку</w:t>
      </w:r>
      <w:proofErr w:type="gramEnd"/>
      <w:r w:rsidRPr="001D144F">
        <w:rPr>
          <w:rFonts w:ascii="Times New Roman" w:hAnsi="Times New Roman"/>
          <w:sz w:val="24"/>
          <w:szCs w:val="24"/>
        </w:rPr>
        <w:t xml:space="preserve"> </w:t>
      </w:r>
      <w:r w:rsidR="006C71E7">
        <w:rPr>
          <w:rFonts w:ascii="Times New Roman" w:hAnsi="Times New Roman"/>
          <w:sz w:val="24"/>
          <w:szCs w:val="24"/>
        </w:rPr>
        <w:t>несет</w:t>
      </w:r>
      <w:r w:rsidRPr="001D144F">
        <w:rPr>
          <w:rFonts w:ascii="Times New Roman" w:hAnsi="Times New Roman"/>
          <w:sz w:val="24"/>
          <w:szCs w:val="24"/>
        </w:rPr>
        <w:t xml:space="preserve"> Поставщик</w:t>
      </w:r>
      <w:r w:rsidR="006C71E7">
        <w:rPr>
          <w:rFonts w:ascii="Times New Roman" w:hAnsi="Times New Roman"/>
          <w:sz w:val="24"/>
          <w:szCs w:val="24"/>
        </w:rPr>
        <w:t>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</w:rPr>
        <w:t xml:space="preserve">1.2.3. </w:t>
      </w:r>
      <w:r w:rsidRPr="001D144F">
        <w:rPr>
          <w:rFonts w:ascii="Times New Roman" w:hAnsi="Times New Roman"/>
          <w:sz w:val="24"/>
          <w:szCs w:val="24"/>
          <w:lang w:eastAsia="zh-CN"/>
        </w:rPr>
        <w:t>Все запасные части, которые Поставщик устанавливает на оборудование в течение гарантийного периода, должны быть произведены и</w:t>
      </w:r>
      <w:r w:rsidR="00046863">
        <w:rPr>
          <w:rFonts w:ascii="Times New Roman" w:hAnsi="Times New Roman"/>
          <w:sz w:val="24"/>
          <w:szCs w:val="24"/>
          <w:lang w:eastAsia="zh-CN"/>
        </w:rPr>
        <w:t>ли</w:t>
      </w:r>
      <w:r w:rsidRPr="001D144F">
        <w:rPr>
          <w:rFonts w:ascii="Times New Roman" w:hAnsi="Times New Roman"/>
          <w:sz w:val="24"/>
          <w:szCs w:val="24"/>
          <w:lang w:eastAsia="zh-CN"/>
        </w:rPr>
        <w:t xml:space="preserve"> сертифицированы тем же производителем, что и исходное комплектующее оборудование и име</w:t>
      </w:r>
      <w:r w:rsidR="00046863">
        <w:rPr>
          <w:rFonts w:ascii="Times New Roman" w:hAnsi="Times New Roman"/>
          <w:sz w:val="24"/>
          <w:szCs w:val="24"/>
          <w:lang w:eastAsia="zh-CN"/>
        </w:rPr>
        <w:t>ть</w:t>
      </w:r>
      <w:r w:rsidRPr="001D144F">
        <w:rPr>
          <w:rFonts w:ascii="Times New Roman" w:hAnsi="Times New Roman"/>
          <w:sz w:val="24"/>
          <w:szCs w:val="24"/>
          <w:lang w:eastAsia="zh-CN"/>
        </w:rPr>
        <w:t xml:space="preserve"> не худшие функциональные характеристики</w:t>
      </w:r>
      <w:r w:rsidR="00046863">
        <w:rPr>
          <w:rFonts w:ascii="Times New Roman" w:hAnsi="Times New Roman"/>
          <w:sz w:val="24"/>
          <w:szCs w:val="24"/>
          <w:lang w:eastAsia="zh-CN"/>
        </w:rPr>
        <w:t xml:space="preserve"> по сравнению с запасными частями, которые Поставщик заменяет</w:t>
      </w:r>
      <w:r w:rsidRPr="001D144F">
        <w:rPr>
          <w:rFonts w:ascii="Times New Roman" w:hAnsi="Times New Roman"/>
          <w:sz w:val="24"/>
          <w:szCs w:val="24"/>
          <w:lang w:eastAsia="zh-CN"/>
        </w:rPr>
        <w:t>.</w:t>
      </w:r>
      <w:r w:rsidR="00046863">
        <w:rPr>
          <w:rFonts w:ascii="Times New Roman" w:hAnsi="Times New Roman"/>
          <w:sz w:val="24"/>
          <w:szCs w:val="24"/>
          <w:lang w:eastAsia="zh-CN"/>
        </w:rPr>
        <w:t xml:space="preserve"> Допускается установка запасных частей иного производителя, только если производитель </w:t>
      </w:r>
      <w:r w:rsidR="00C2333F">
        <w:rPr>
          <w:rFonts w:ascii="Times New Roman" w:hAnsi="Times New Roman"/>
          <w:sz w:val="24"/>
          <w:szCs w:val="24"/>
          <w:lang w:eastAsia="zh-CN"/>
        </w:rPr>
        <w:t>оборудования, указанного в спецификации, официально подтвердил совместимость устанавливаемых запасных частей с оборудованием, поставляемому по настоящему Договору.</w:t>
      </w:r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t>1.2.4. Поставщик должен обеспечить возможность послегарантийного обслуживания оборудования.</w:t>
      </w:r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lastRenderedPageBreak/>
        <w:t>1.2.5. Гарантийный срок увеличивается на тот период времени, в течение которого Заказчик не мог эксплуатировать Оборудование вследствие его недостатков, либо начинает течь заново в случае замены Оборудования на новое.</w:t>
      </w:r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t>1.2.6. Поставщик гарантирует соответствие качества материалов, Оборудования и комплектующих изделий государственным стандартам и техническим регламентам, а также техническим условиям производителя, и предоставление соответствующих сертификатов, технических паспортов и других документов, удостоверяющих их происхождение и качество, а также отсутствие недостатков в поставленном Оборудовании.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1.3. </w:t>
      </w:r>
      <w:r w:rsidRPr="001D144F">
        <w:rPr>
          <w:rFonts w:ascii="Times New Roman" w:hAnsi="Times New Roman"/>
          <w:b/>
          <w:caps/>
          <w:sz w:val="24"/>
          <w:szCs w:val="24"/>
        </w:rPr>
        <w:t xml:space="preserve">ТРЕБОВАНИЯ К </w:t>
      </w:r>
      <w:r w:rsidRPr="001D144F">
        <w:rPr>
          <w:rFonts w:ascii="Times New Roman" w:hAnsi="Times New Roman"/>
          <w:b/>
          <w:sz w:val="24"/>
          <w:szCs w:val="24"/>
        </w:rPr>
        <w:t>ПРИЕМКЕ ТОВАРА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1.3.1. Уполномоченный представитель Заказчика непосредственно в момент приемки оборудования от Поставщика осуществляет принятие Товара, поставленного в соответствии с условиями Договора посредством визуального осмотра по количеству, качеству и ассортименту. В случае несоответствия Товара обычно предъявляемым к такому Товару требованиям, Заказчик вправе не принимать такой Товар и предоставить мотивированный отказ от приемки Товара.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1.3.2. В случае предоставления Заказчиком мотивированного отказа от приемки Товара, Поставщик должен устранить все замечания Заказчика в установленные Договором сроки. 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1.3.3. После подписания товарной накладной по форме ТОРГ-12, права на Оборудование переходят к Заказчику.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caps/>
          <w:sz w:val="24"/>
          <w:szCs w:val="24"/>
        </w:rPr>
        <w:sectPr w:rsidR="001D144F" w:rsidRPr="001D144F" w:rsidSect="0037611D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D144F" w:rsidRPr="001D144F" w:rsidRDefault="001D144F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caps/>
          <w:sz w:val="24"/>
          <w:szCs w:val="24"/>
        </w:rPr>
      </w:pPr>
    </w:p>
    <w:p w:rsidR="001D144F" w:rsidRPr="001D144F" w:rsidRDefault="001D144F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>2. СПЕЦИФИКАЦИЯ и Технические требования, предъявляемые к ОБОРУДОВАНИЮ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502"/>
        <w:gridCol w:w="5542"/>
        <w:gridCol w:w="1316"/>
        <w:gridCol w:w="707"/>
        <w:gridCol w:w="1449"/>
        <w:gridCol w:w="1316"/>
        <w:gridCol w:w="74"/>
        <w:gridCol w:w="98"/>
        <w:gridCol w:w="1236"/>
      </w:tblGrid>
      <w:tr w:rsidR="001D144F" w:rsidRPr="001D144F" w:rsidTr="00F668D7">
        <w:trPr>
          <w:trHeight w:val="570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№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Наименование оборудования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Описание оборудования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Кол-во, шт.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Срок гарантии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Цена за единицу, в </w:t>
            </w:r>
            <w:proofErr w:type="spellStart"/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. НДС (руб.)</w:t>
            </w:r>
          </w:p>
        </w:tc>
        <w:tc>
          <w:tcPr>
            <w:tcW w:w="476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Стоимость, в </w:t>
            </w:r>
            <w:proofErr w:type="spellStart"/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. НДС (руб.)</w:t>
            </w:r>
          </w:p>
        </w:tc>
      </w:tr>
      <w:tr w:rsidR="00F668D7" w:rsidRPr="001D144F" w:rsidTr="00F668D7">
        <w:trPr>
          <w:trHeight w:val="3061"/>
        </w:trPr>
        <w:tc>
          <w:tcPr>
            <w:tcW w:w="185" w:type="pct"/>
            <w:shd w:val="clear" w:color="auto" w:fill="auto"/>
            <w:noWrap/>
          </w:tcPr>
          <w:p w:rsidR="00F668D7" w:rsidRPr="001D144F" w:rsidRDefault="00F668D7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1.</w:t>
            </w:r>
          </w:p>
        </w:tc>
        <w:tc>
          <w:tcPr>
            <w:tcW w:w="846" w:type="pct"/>
            <w:shd w:val="clear" w:color="auto" w:fill="auto"/>
          </w:tcPr>
          <w:p w:rsidR="00F668D7" w:rsidRPr="00F668D7" w:rsidRDefault="00F668D7" w:rsidP="00F668D7">
            <w:pPr>
              <w:ind w:left="21"/>
              <w:rPr>
                <w:rFonts w:ascii="Times New Roman" w:hAnsi="Times New Roman"/>
              </w:rPr>
            </w:pPr>
            <w:r w:rsidRPr="00F668D7">
              <w:rPr>
                <w:rFonts w:ascii="Times New Roman" w:hAnsi="Times New Roman"/>
              </w:rPr>
              <w:t>Аппарат для сварки оптических волокон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F668D7" w:rsidRPr="00F668D7" w:rsidRDefault="00F668D7" w:rsidP="00F668D7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F668D7">
              <w:rPr>
                <w:rFonts w:ascii="Times New Roman" w:hAnsi="Times New Roman"/>
                <w:b/>
                <w:color w:val="000000"/>
                <w:lang w:eastAsia="zh-CN"/>
              </w:rPr>
              <w:t>Технические характеристики: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Поддерживаемые волокна: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</w:t>
            </w:r>
            <w:proofErr w:type="spellStart"/>
            <w:r w:rsidRPr="00F668D7">
              <w:rPr>
                <w:rFonts w:ascii="Times New Roman" w:hAnsi="Times New Roman"/>
                <w:color w:val="000000"/>
                <w:lang w:eastAsia="en-US"/>
              </w:rPr>
              <w:t>одномодовые</w:t>
            </w:r>
            <w:proofErr w:type="spellEnd"/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 (SM, ITUT G.652)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</w:t>
            </w:r>
            <w:proofErr w:type="spellStart"/>
            <w:r w:rsidRPr="00F668D7">
              <w:rPr>
                <w:rFonts w:ascii="Times New Roman" w:hAnsi="Times New Roman"/>
                <w:color w:val="000000"/>
                <w:lang w:eastAsia="en-US"/>
              </w:rPr>
              <w:t>многомодовые</w:t>
            </w:r>
            <w:proofErr w:type="spellEnd"/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 (ММ, ITUT G.651)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</w:t>
            </w:r>
            <w:proofErr w:type="spellStart"/>
            <w:r w:rsidRPr="00F668D7">
              <w:rPr>
                <w:rFonts w:ascii="Times New Roman" w:hAnsi="Times New Roman"/>
                <w:color w:val="000000"/>
                <w:lang w:eastAsia="en-US"/>
              </w:rPr>
              <w:t>cо</w:t>
            </w:r>
            <w:proofErr w:type="spellEnd"/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 смешенной областью дисперсии (DS, ITUT G.653)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-волокна для </w:t>
            </w:r>
            <w:proofErr w:type="spellStart"/>
            <w:r w:rsidRPr="00F668D7">
              <w:rPr>
                <w:rFonts w:ascii="Times New Roman" w:hAnsi="Times New Roman"/>
                <w:color w:val="000000"/>
                <w:lang w:eastAsia="en-US"/>
              </w:rPr>
              <w:t>FTTx</w:t>
            </w:r>
            <w:proofErr w:type="spellEnd"/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 (G.657)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Свариваемый диаметр оболочки, диапазон, мкм </w:t>
            </w:r>
          </w:p>
          <w:p w:rsidR="00F668D7" w:rsidRPr="00F668D7" w:rsidRDefault="00F668D7" w:rsidP="00F668D7">
            <w:pPr>
              <w:widowControl w:val="0"/>
              <w:tabs>
                <w:tab w:val="right" w:pos="6680"/>
              </w:tabs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-минимальное значение не более 80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-максимальное значение не менее 150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Диаметр защитного покрытия, диапазон, мкм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-минимальное значение не более 100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-максимальное значение не менее 3000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F668D7">
              <w:rPr>
                <w:rFonts w:ascii="Times New Roman" w:hAnsi="Times New Roman"/>
                <w:lang w:eastAsia="zh-CN"/>
              </w:rPr>
              <w:t>Длина зачищаемых волокон, диапазон, мм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-минимальное значение не более 5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-максимальное значение не менее 16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bCs/>
                <w:lang w:eastAsia="zh-CN"/>
              </w:rPr>
            </w:pPr>
            <w:r w:rsidRPr="00F668D7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Метод юстировки волокон: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F668D7">
              <w:rPr>
                <w:rFonts w:ascii="Times New Roman" w:hAnsi="Times New Roman"/>
                <w:lang w:eastAsia="zh-CN"/>
              </w:rPr>
              <w:t>-по сердцевине волокна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F668D7">
              <w:rPr>
                <w:rFonts w:ascii="Times New Roman" w:hAnsi="Times New Roman"/>
                <w:lang w:eastAsia="zh-CN"/>
              </w:rPr>
              <w:t>-по оболочке волокна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F668D7">
              <w:rPr>
                <w:rFonts w:ascii="Times New Roman" w:hAnsi="Times New Roman"/>
                <w:lang w:eastAsia="zh-CN"/>
              </w:rPr>
              <w:t xml:space="preserve">-по профилю </w:t>
            </w:r>
            <w:r w:rsidR="009A393E">
              <w:rPr>
                <w:rFonts w:ascii="Times New Roman" w:hAnsi="Times New Roman"/>
                <w:lang w:eastAsia="zh-CN"/>
              </w:rPr>
              <w:t>яркости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F668D7">
              <w:rPr>
                <w:rFonts w:ascii="Times New Roman" w:hAnsi="Times New Roman"/>
                <w:lang w:eastAsia="zh-CN"/>
              </w:rPr>
              <w:t xml:space="preserve">Оценка потерь сварки: 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F668D7">
              <w:rPr>
                <w:rFonts w:ascii="Times New Roman" w:hAnsi="Times New Roman"/>
                <w:lang w:eastAsia="zh-CN"/>
              </w:rPr>
              <w:t>-по сердцевине и оболочке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F668D7">
              <w:rPr>
                <w:rFonts w:ascii="Times New Roman" w:hAnsi="Times New Roman"/>
                <w:lang w:eastAsia="zh-CN"/>
              </w:rPr>
              <w:t xml:space="preserve">Функция внесения потерь в месте сварки: 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F668D7">
              <w:rPr>
                <w:rFonts w:ascii="Times New Roman" w:hAnsi="Times New Roman"/>
                <w:lang w:eastAsia="zh-CN"/>
              </w:rPr>
              <w:t xml:space="preserve">-Преднамеренное внесение потерь для создания в линии фиксированного аттенюатора, диапазон 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-минимальное значение не более 0,1 дБ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-максимальное значение не менее 15 дБ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-с шагом, не более 0,1 дБ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F668D7">
              <w:rPr>
                <w:rFonts w:ascii="Times New Roman" w:hAnsi="Times New Roman"/>
                <w:lang w:eastAsia="zh-CN"/>
              </w:rPr>
              <w:t>Типичные потери при сварке, не более дБ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F668D7">
              <w:rPr>
                <w:rFonts w:ascii="Times New Roman" w:hAnsi="Times New Roman"/>
                <w:lang w:eastAsia="zh-CN"/>
              </w:rPr>
              <w:t xml:space="preserve">-0,02 для SM; 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F668D7">
              <w:rPr>
                <w:rFonts w:ascii="Times New Roman" w:hAnsi="Times New Roman"/>
                <w:lang w:eastAsia="zh-CN"/>
              </w:rPr>
              <w:t xml:space="preserve">-0,01 для ММ; 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F668D7">
              <w:rPr>
                <w:rFonts w:ascii="Times New Roman" w:hAnsi="Times New Roman"/>
                <w:lang w:eastAsia="zh-CN"/>
              </w:rPr>
              <w:lastRenderedPageBreak/>
              <w:t xml:space="preserve">-0,04 для DS; 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F668D7">
              <w:rPr>
                <w:rFonts w:ascii="Times New Roman" w:hAnsi="Times New Roman"/>
                <w:lang w:eastAsia="zh-CN"/>
              </w:rPr>
              <w:t>-0,04 для NZDS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F668D7">
              <w:rPr>
                <w:rFonts w:ascii="Times New Roman" w:hAnsi="Times New Roman"/>
                <w:lang w:eastAsia="zh-CN"/>
              </w:rPr>
              <w:t>Коэффициент отражения от сварного соединения, не менее, дБ 60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Меню на русском языке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F668D7">
              <w:rPr>
                <w:rFonts w:ascii="Times New Roman" w:hAnsi="Times New Roman"/>
                <w:lang w:eastAsia="zh-CN"/>
              </w:rPr>
              <w:t>Не менее 100 предустановленных и программируемых пользователем программ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Цветной ЖК-экран, диагональ, мм, ±20 </w:t>
            </w:r>
            <w:proofErr w:type="gramStart"/>
            <w:r w:rsidRPr="00F668D7">
              <w:rPr>
                <w:rFonts w:ascii="Times New Roman" w:hAnsi="Times New Roman"/>
                <w:color w:val="000000"/>
                <w:lang w:eastAsia="en-US"/>
              </w:rPr>
              <w:t>мм  120</w:t>
            </w:r>
            <w:proofErr w:type="gramEnd"/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Увеличение изображения волокна, кратность, не менее 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-300х для раздельного просмотра по осям X и Y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-200х для одновременного просмотра по осям X и Y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Способ калибровки дуги</w:t>
            </w:r>
            <w:r w:rsidRPr="00F668D7">
              <w:rPr>
                <w:rFonts w:ascii="Times New Roman" w:hAnsi="Times New Roman"/>
                <w:color w:val="000000"/>
                <w:lang w:eastAsia="en-US"/>
              </w:rPr>
              <w:tab/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-автоматическая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-ручная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Печка </w:t>
            </w:r>
            <w:proofErr w:type="spellStart"/>
            <w:r w:rsidRPr="00F668D7">
              <w:rPr>
                <w:rFonts w:ascii="Times New Roman" w:hAnsi="Times New Roman"/>
                <w:color w:val="000000"/>
                <w:lang w:eastAsia="en-US"/>
              </w:rPr>
              <w:t>термоусадки</w:t>
            </w:r>
            <w:proofErr w:type="spellEnd"/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 со встроенным нагревателем, с не менее 30 режимами нагрева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Длина применяемых </w:t>
            </w:r>
            <w:proofErr w:type="spellStart"/>
            <w:r w:rsidRPr="00F668D7">
              <w:rPr>
                <w:rFonts w:ascii="Times New Roman" w:hAnsi="Times New Roman"/>
                <w:color w:val="000000"/>
                <w:lang w:eastAsia="en-US"/>
              </w:rPr>
              <w:t>термоусадочных</w:t>
            </w:r>
            <w:proofErr w:type="spellEnd"/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 трубок, не менее, мм 60</w:t>
            </w:r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bCs/>
                <w:lang w:eastAsia="en-US"/>
              </w:rPr>
              <w:t xml:space="preserve">Ресурс батареи, не менее </w:t>
            </w: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200 сварок с </w:t>
            </w:r>
            <w:proofErr w:type="spellStart"/>
            <w:r w:rsidRPr="00F668D7">
              <w:rPr>
                <w:rFonts w:ascii="Times New Roman" w:hAnsi="Times New Roman"/>
                <w:color w:val="000000"/>
                <w:lang w:eastAsia="en-US"/>
              </w:rPr>
              <w:t>термоусадкой</w:t>
            </w:r>
            <w:proofErr w:type="spellEnd"/>
          </w:p>
          <w:p w:rsidR="00F668D7" w:rsidRPr="00F668D7" w:rsidRDefault="00F668D7" w:rsidP="00F668D7">
            <w:pPr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bCs/>
                <w:lang w:eastAsia="en-US"/>
              </w:rPr>
              <w:t xml:space="preserve">Ресурс электродов, не менее </w:t>
            </w:r>
            <w:r w:rsidRPr="00F668D7">
              <w:rPr>
                <w:rFonts w:ascii="Times New Roman" w:hAnsi="Times New Roman"/>
                <w:color w:val="000000"/>
                <w:lang w:eastAsia="en-US"/>
              </w:rPr>
              <w:t>5000 сварок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Габаритные размеры, </w:t>
            </w:r>
            <w:proofErr w:type="spellStart"/>
            <w:r w:rsidRPr="00F668D7">
              <w:rPr>
                <w:rFonts w:ascii="Times New Roman" w:hAnsi="Times New Roman"/>
                <w:color w:val="000000"/>
                <w:lang w:eastAsia="en-US"/>
              </w:rPr>
              <w:t>ДхШхВ</w:t>
            </w:r>
            <w:proofErr w:type="spellEnd"/>
            <w:r w:rsidRPr="00F668D7">
              <w:rPr>
                <w:rFonts w:ascii="Times New Roman" w:hAnsi="Times New Roman"/>
                <w:color w:val="000000"/>
                <w:lang w:eastAsia="en-US"/>
              </w:rPr>
              <w:t>, мм, ±15 мм  150x165x150</w:t>
            </w:r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Масса, кг, ±0,2 </w:t>
            </w:r>
            <w:proofErr w:type="gramStart"/>
            <w:r w:rsidRPr="00F668D7">
              <w:rPr>
                <w:rFonts w:ascii="Times New Roman" w:hAnsi="Times New Roman"/>
                <w:color w:val="000000"/>
                <w:lang w:eastAsia="en-US"/>
              </w:rPr>
              <w:t>кг  2.5</w:t>
            </w:r>
            <w:proofErr w:type="gramEnd"/>
          </w:p>
          <w:p w:rsidR="00F668D7" w:rsidRPr="00F668D7" w:rsidRDefault="00F668D7" w:rsidP="00F668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Источник питания: AC от 100 до 240В (50/60Гц), DC от 10 до 15В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b/>
                <w:color w:val="000000"/>
                <w:lang w:eastAsia="en-US"/>
              </w:rPr>
              <w:t>В комплект входит:</w:t>
            </w:r>
          </w:p>
          <w:p w:rsidR="00F668D7" w:rsidRPr="00F668D7" w:rsidRDefault="00F668D7" w:rsidP="00F668D7">
            <w:pPr>
              <w:numPr>
                <w:ilvl w:val="0"/>
                <w:numId w:val="2"/>
              </w:numPr>
              <w:suppressAutoHyphens/>
              <w:snapToGrid w:val="0"/>
              <w:spacing w:after="0"/>
              <w:ind w:left="399" w:hanging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Аккумуляторная батарея, не менее 1 шт.</w:t>
            </w:r>
          </w:p>
          <w:p w:rsidR="00F668D7" w:rsidRPr="00F668D7" w:rsidRDefault="00F668D7" w:rsidP="00F668D7">
            <w:pPr>
              <w:numPr>
                <w:ilvl w:val="0"/>
                <w:numId w:val="2"/>
              </w:numPr>
              <w:suppressAutoHyphens/>
              <w:snapToGrid w:val="0"/>
              <w:spacing w:after="0"/>
              <w:ind w:left="399" w:hanging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Прецизионный </w:t>
            </w:r>
            <w:proofErr w:type="spellStart"/>
            <w:r w:rsidRPr="00F668D7">
              <w:rPr>
                <w:rFonts w:ascii="Times New Roman" w:hAnsi="Times New Roman"/>
                <w:color w:val="000000"/>
                <w:lang w:eastAsia="en-US"/>
              </w:rPr>
              <w:t>скалыватель</w:t>
            </w:r>
            <w:proofErr w:type="spellEnd"/>
            <w:r w:rsidRPr="00F668D7">
              <w:rPr>
                <w:rFonts w:ascii="Times New Roman" w:hAnsi="Times New Roman"/>
                <w:color w:val="000000"/>
                <w:lang w:eastAsia="en-US"/>
              </w:rPr>
              <w:t>, не менее 1 шт.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Технические характеристики прецизионного </w:t>
            </w:r>
            <w:proofErr w:type="spellStart"/>
            <w:r w:rsidRPr="00F668D7">
              <w:rPr>
                <w:rFonts w:ascii="Times New Roman" w:hAnsi="Times New Roman"/>
                <w:color w:val="000000"/>
                <w:lang w:eastAsia="en-US"/>
              </w:rPr>
              <w:t>скалывателя</w:t>
            </w:r>
            <w:proofErr w:type="spellEnd"/>
            <w:r w:rsidRPr="00F668D7">
              <w:rPr>
                <w:rFonts w:ascii="Times New Roman" w:hAnsi="Times New Roman"/>
                <w:color w:val="000000"/>
                <w:lang w:eastAsia="en-US"/>
              </w:rPr>
              <w:t>: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Диаметр волокна, мкм, ±5 </w:t>
            </w:r>
            <w:proofErr w:type="gramStart"/>
            <w:r w:rsidRPr="00F668D7">
              <w:rPr>
                <w:rFonts w:ascii="Times New Roman" w:hAnsi="Times New Roman"/>
                <w:color w:val="000000"/>
                <w:lang w:eastAsia="en-US"/>
              </w:rPr>
              <w:t>мкм  125</w:t>
            </w:r>
            <w:proofErr w:type="gramEnd"/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Диаметр защитного покрытия волокна, мкм, ±5 </w:t>
            </w:r>
            <w:proofErr w:type="gramStart"/>
            <w:r w:rsidRPr="00F668D7">
              <w:rPr>
                <w:rFonts w:ascii="Times New Roman" w:hAnsi="Times New Roman"/>
                <w:color w:val="000000"/>
                <w:lang w:eastAsia="en-US"/>
              </w:rPr>
              <w:t>мкм  250</w:t>
            </w:r>
            <w:proofErr w:type="gramEnd"/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Диаметр буферного покрытия волокна, мкм, ±5 </w:t>
            </w:r>
            <w:proofErr w:type="gramStart"/>
            <w:r w:rsidRPr="00F668D7">
              <w:rPr>
                <w:rFonts w:ascii="Times New Roman" w:hAnsi="Times New Roman"/>
                <w:color w:val="000000"/>
                <w:lang w:eastAsia="en-US"/>
              </w:rPr>
              <w:t>мкм  900</w:t>
            </w:r>
            <w:proofErr w:type="gramEnd"/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Отклонение угла скола от 90 градусов, не более, ° 0.5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Ресурс ножа, не менее 48 000 сколов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Длина очищенного волокна после скола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для единичного волокна в покрытии 250 мкм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-минимальное значение не более 6 мм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-максимальное значение не менее 20 мм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для единичного волокна в покрытии 900 мкм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-минимальное значение не более 10 мм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-максимальное значение не менее 20 мм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lastRenderedPageBreak/>
              <w:t>для ленточного волокна, не менее 10 мм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Габаритные размеры, </w:t>
            </w:r>
            <w:proofErr w:type="spellStart"/>
            <w:r w:rsidRPr="00F668D7">
              <w:rPr>
                <w:rFonts w:ascii="Times New Roman" w:hAnsi="Times New Roman"/>
                <w:color w:val="000000"/>
                <w:lang w:eastAsia="en-US"/>
              </w:rPr>
              <w:t>ДхШхВ</w:t>
            </w:r>
            <w:proofErr w:type="spellEnd"/>
            <w:r w:rsidRPr="00F668D7">
              <w:rPr>
                <w:rFonts w:ascii="Times New Roman" w:hAnsi="Times New Roman"/>
                <w:color w:val="000000"/>
                <w:lang w:eastAsia="en-US"/>
              </w:rPr>
              <w:t>, мм, ±5 мм 70 x 80 x 40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Вес, г, ±20 г 180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В комплект прецизионного </w:t>
            </w:r>
            <w:proofErr w:type="spellStart"/>
            <w:r w:rsidRPr="00F668D7">
              <w:rPr>
                <w:rFonts w:ascii="Times New Roman" w:hAnsi="Times New Roman"/>
                <w:color w:val="000000"/>
                <w:lang w:eastAsia="en-US"/>
              </w:rPr>
              <w:t>скалывателя</w:t>
            </w:r>
            <w:proofErr w:type="spellEnd"/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 входит: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-Пластина для укладки волокна, не менее 1 шт.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-Механизм сбора сколотого волокна, не менее 1 шт.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-Малый контейнер для сбора сколотого волокна, не менее 1 шт.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-Большой контейнер для сбора сколотого волокна, не менее 1 шт.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-Боковая крышка, не менее 1 шт.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-Шестигранный ключ, не менее 1 шт.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-Футляр, не менее 1 шт.</w:t>
            </w:r>
          </w:p>
          <w:p w:rsidR="00F668D7" w:rsidRPr="00F668D7" w:rsidRDefault="00F668D7" w:rsidP="00F668D7">
            <w:pPr>
              <w:suppressAutoHyphens/>
              <w:snapToGrid w:val="0"/>
              <w:spacing w:after="0"/>
              <w:ind w:left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-Руководство по эксплуатации на русском языке, не менее 1 шт.</w:t>
            </w:r>
          </w:p>
          <w:p w:rsidR="00F668D7" w:rsidRPr="00F668D7" w:rsidRDefault="00F668D7" w:rsidP="00F668D7">
            <w:pPr>
              <w:numPr>
                <w:ilvl w:val="0"/>
                <w:numId w:val="2"/>
              </w:numPr>
              <w:suppressAutoHyphens/>
              <w:snapToGrid w:val="0"/>
              <w:spacing w:after="0"/>
              <w:ind w:left="399" w:hanging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Комплект запасных электродов, не менее 1 комплекта</w:t>
            </w:r>
          </w:p>
          <w:p w:rsidR="00F668D7" w:rsidRPr="00F668D7" w:rsidRDefault="00F668D7" w:rsidP="00F668D7">
            <w:pPr>
              <w:numPr>
                <w:ilvl w:val="0"/>
                <w:numId w:val="2"/>
              </w:numPr>
              <w:suppressAutoHyphens/>
              <w:snapToGrid w:val="0"/>
              <w:spacing w:after="0"/>
              <w:ind w:left="399" w:hanging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Сетевой адаптер/адаптер зарядного устройства, не менее 1 шт. </w:t>
            </w:r>
          </w:p>
          <w:p w:rsidR="00F668D7" w:rsidRPr="00F668D7" w:rsidRDefault="00F668D7" w:rsidP="00F668D7">
            <w:pPr>
              <w:numPr>
                <w:ilvl w:val="0"/>
                <w:numId w:val="2"/>
              </w:numPr>
              <w:suppressAutoHyphens/>
              <w:snapToGrid w:val="0"/>
              <w:spacing w:after="0"/>
              <w:ind w:left="399" w:hanging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Сетевой шнур питания, не менее 1 шт.</w:t>
            </w:r>
          </w:p>
          <w:p w:rsidR="00F668D7" w:rsidRPr="00F668D7" w:rsidRDefault="00F668D7" w:rsidP="00F668D7">
            <w:pPr>
              <w:numPr>
                <w:ilvl w:val="0"/>
                <w:numId w:val="2"/>
              </w:numPr>
              <w:suppressAutoHyphens/>
              <w:snapToGrid w:val="0"/>
              <w:spacing w:after="0"/>
              <w:ind w:left="399" w:hanging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USB кабель, не менее 1 шт.</w:t>
            </w:r>
          </w:p>
          <w:p w:rsidR="00F668D7" w:rsidRPr="00F668D7" w:rsidRDefault="00F668D7" w:rsidP="00F668D7">
            <w:pPr>
              <w:numPr>
                <w:ilvl w:val="0"/>
                <w:numId w:val="2"/>
              </w:numPr>
              <w:suppressAutoHyphens/>
              <w:snapToGrid w:val="0"/>
              <w:spacing w:after="0"/>
              <w:ind w:left="399" w:hanging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Приемный лоток для</w:t>
            </w:r>
            <w:r w:rsidR="009A393E" w:rsidRPr="009A393E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A393E" w:rsidRPr="009A393E">
              <w:rPr>
                <w:rFonts w:ascii="Times New Roman" w:hAnsi="Times New Roman"/>
                <w:color w:val="000000"/>
                <w:lang w:eastAsia="en-US"/>
              </w:rPr>
              <w:t>термоусадочных</w:t>
            </w:r>
            <w:proofErr w:type="spellEnd"/>
            <w:r w:rsidR="009A393E" w:rsidRPr="009A393E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gramStart"/>
            <w:r w:rsidR="009A393E" w:rsidRPr="009A393E">
              <w:rPr>
                <w:rFonts w:ascii="Times New Roman" w:hAnsi="Times New Roman"/>
                <w:color w:val="000000"/>
                <w:lang w:eastAsia="en-US"/>
              </w:rPr>
              <w:t>трубок</w:t>
            </w:r>
            <w:r w:rsidR="009A393E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F668D7">
              <w:rPr>
                <w:rFonts w:ascii="Times New Roman" w:hAnsi="Times New Roman"/>
                <w:color w:val="000000"/>
                <w:lang w:eastAsia="en-US"/>
              </w:rPr>
              <w:t>,</w:t>
            </w:r>
            <w:proofErr w:type="gramEnd"/>
            <w:r w:rsidRPr="00F668D7">
              <w:rPr>
                <w:rFonts w:ascii="Times New Roman" w:hAnsi="Times New Roman"/>
                <w:color w:val="000000"/>
                <w:lang w:eastAsia="en-US"/>
              </w:rPr>
              <w:t xml:space="preserve"> не менее 1 шт.</w:t>
            </w:r>
          </w:p>
          <w:p w:rsidR="00F668D7" w:rsidRPr="00F668D7" w:rsidRDefault="00F668D7" w:rsidP="00F668D7">
            <w:pPr>
              <w:numPr>
                <w:ilvl w:val="0"/>
                <w:numId w:val="2"/>
              </w:numPr>
              <w:suppressAutoHyphens/>
              <w:snapToGrid w:val="0"/>
              <w:spacing w:after="0"/>
              <w:ind w:left="399" w:hanging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Руководство по эксплуатации на русском языке, не менее 1 шт.</w:t>
            </w:r>
          </w:p>
          <w:p w:rsidR="00F668D7" w:rsidRPr="00F668D7" w:rsidRDefault="00F668D7" w:rsidP="00F668D7">
            <w:pPr>
              <w:numPr>
                <w:ilvl w:val="0"/>
                <w:numId w:val="2"/>
              </w:numPr>
              <w:suppressAutoHyphens/>
              <w:snapToGrid w:val="0"/>
              <w:spacing w:after="0"/>
              <w:ind w:left="399" w:hanging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Отвертка, не менее 1 шт.</w:t>
            </w:r>
          </w:p>
          <w:p w:rsidR="00037F6B" w:rsidRDefault="00F668D7" w:rsidP="00037F6B">
            <w:pPr>
              <w:numPr>
                <w:ilvl w:val="0"/>
                <w:numId w:val="2"/>
              </w:numPr>
              <w:suppressAutoHyphens/>
              <w:snapToGrid w:val="0"/>
              <w:spacing w:after="0"/>
              <w:ind w:left="399" w:hanging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668D7">
              <w:rPr>
                <w:rFonts w:ascii="Times New Roman" w:hAnsi="Times New Roman"/>
                <w:color w:val="000000"/>
                <w:lang w:eastAsia="en-US"/>
              </w:rPr>
              <w:t>Дозатор для спирта, не менее 1 шт.</w:t>
            </w:r>
          </w:p>
          <w:p w:rsidR="00F668D7" w:rsidRPr="00037F6B" w:rsidRDefault="00037F6B" w:rsidP="00037F6B">
            <w:pPr>
              <w:numPr>
                <w:ilvl w:val="0"/>
                <w:numId w:val="2"/>
              </w:numPr>
              <w:suppressAutoHyphens/>
              <w:snapToGrid w:val="0"/>
              <w:spacing w:after="0"/>
              <w:ind w:left="399" w:hanging="399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Жесткий кейс</w:t>
            </w:r>
            <w:r w:rsidR="00F668D7" w:rsidRPr="00037F6B">
              <w:rPr>
                <w:rFonts w:ascii="Times New Roman" w:hAnsi="Times New Roman"/>
                <w:color w:val="000000"/>
                <w:lang w:eastAsia="en-US"/>
              </w:rPr>
              <w:t>– не менее 1 шт.</w:t>
            </w:r>
          </w:p>
          <w:p w:rsidR="00F668D7" w:rsidRPr="00F668D7" w:rsidRDefault="00F668D7" w:rsidP="00F668D7">
            <w:pPr>
              <w:tabs>
                <w:tab w:val="left" w:pos="1560"/>
                <w:tab w:val="left" w:pos="2520"/>
              </w:tabs>
              <w:ind w:left="71"/>
              <w:rPr>
                <w:rFonts w:ascii="Times New Roman" w:hAnsi="Times New Roman"/>
              </w:rPr>
            </w:pPr>
            <w:r w:rsidRPr="00F668D7">
              <w:rPr>
                <w:rFonts w:ascii="Times New Roman" w:hAnsi="Times New Roman"/>
              </w:rPr>
              <w:tab/>
            </w:r>
          </w:p>
        </w:tc>
        <w:tc>
          <w:tcPr>
            <w:tcW w:w="239" w:type="pct"/>
            <w:shd w:val="clear" w:color="auto" w:fill="auto"/>
          </w:tcPr>
          <w:p w:rsidR="00F668D7" w:rsidRDefault="00F668D7">
            <w:pPr>
              <w:keepNext/>
              <w:keepLines/>
              <w:widowControl w:val="0"/>
              <w:suppressAutoHyphens/>
              <w:spacing w:line="276" w:lineRule="auto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</w:rPr>
              <w:lastRenderedPageBreak/>
              <w:t>1</w:t>
            </w:r>
          </w:p>
        </w:tc>
        <w:tc>
          <w:tcPr>
            <w:tcW w:w="490" w:type="pct"/>
            <w:shd w:val="clear" w:color="auto" w:fill="auto"/>
          </w:tcPr>
          <w:p w:rsidR="00F668D7" w:rsidRDefault="00F668D7" w:rsidP="00F668D7">
            <w:pPr>
              <w:ind w:left="0"/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F668D7" w:rsidRPr="001D144F" w:rsidRDefault="00F668D7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6" w:type="pct"/>
            <w:gridSpan w:val="3"/>
            <w:shd w:val="clear" w:color="auto" w:fill="auto"/>
          </w:tcPr>
          <w:p w:rsidR="00F668D7" w:rsidRPr="001D144F" w:rsidRDefault="00F668D7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F668D7" w:rsidRPr="001D144F" w:rsidTr="00ED2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2"/>
          <w:wBefore w:w="1031" w:type="pct"/>
          <w:wAfter w:w="451" w:type="pct"/>
          <w:trHeight w:val="522"/>
        </w:trPr>
        <w:tc>
          <w:tcPr>
            <w:tcW w:w="1874" w:type="pct"/>
          </w:tcPr>
          <w:p w:rsidR="00F668D7" w:rsidRPr="001D144F" w:rsidRDefault="00F668D7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F668D7" w:rsidRPr="001D144F" w:rsidRDefault="00F668D7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F668D7" w:rsidRPr="001D144F" w:rsidRDefault="00F668D7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F668D7" w:rsidRPr="001D144F" w:rsidRDefault="00F668D7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Поставщик:</w:t>
            </w:r>
          </w:p>
          <w:p w:rsidR="00F668D7" w:rsidRPr="001D144F" w:rsidRDefault="00F668D7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44" w:type="pct"/>
            <w:gridSpan w:val="5"/>
          </w:tcPr>
          <w:p w:rsidR="00F668D7" w:rsidRPr="001D144F" w:rsidRDefault="00F668D7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</w:t>
            </w:r>
          </w:p>
          <w:p w:rsidR="00F668D7" w:rsidRPr="001D144F" w:rsidRDefault="00F668D7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F668D7" w:rsidRPr="001D144F" w:rsidRDefault="00F668D7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F668D7" w:rsidRPr="001D144F" w:rsidRDefault="00F668D7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Заказчик:</w:t>
            </w:r>
          </w:p>
        </w:tc>
      </w:tr>
      <w:tr w:rsidR="00F668D7" w:rsidRPr="001D144F" w:rsidTr="00ED2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31" w:type="pct"/>
          <w:wAfter w:w="418" w:type="pct"/>
          <w:trHeight w:val="575"/>
        </w:trPr>
        <w:tc>
          <w:tcPr>
            <w:tcW w:w="1874" w:type="pct"/>
          </w:tcPr>
          <w:p w:rsidR="00F668D7" w:rsidRPr="001D144F" w:rsidRDefault="00F668D7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7" w:type="pct"/>
            <w:gridSpan w:val="6"/>
          </w:tcPr>
          <w:p w:rsidR="00F668D7" w:rsidRPr="001D144F" w:rsidRDefault="00F668D7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Генеральный директор</w:t>
            </w:r>
          </w:p>
          <w:p w:rsidR="00F668D7" w:rsidRPr="001D144F" w:rsidRDefault="00F668D7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АУ «Технопарк - Мордовия»</w:t>
            </w:r>
          </w:p>
          <w:p w:rsidR="00F668D7" w:rsidRPr="001D144F" w:rsidRDefault="00F668D7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D144F" w:rsidRPr="001D144F" w:rsidRDefault="001D144F" w:rsidP="001D144F">
      <w:pPr>
        <w:suppressAutoHyphens/>
        <w:spacing w:after="0"/>
        <w:ind w:left="0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3785" w:type="pct"/>
        <w:tblInd w:w="2255" w:type="dxa"/>
        <w:tblLook w:val="01E0" w:firstRow="1" w:lastRow="1" w:firstColumn="1" w:lastColumn="1" w:noHBand="0" w:noVBand="0"/>
      </w:tblPr>
      <w:tblGrid>
        <w:gridCol w:w="5760"/>
        <w:gridCol w:w="5433"/>
      </w:tblGrid>
      <w:tr w:rsidR="001D144F" w:rsidRPr="0037611D" w:rsidTr="001413A2">
        <w:trPr>
          <w:trHeight w:val="248"/>
        </w:trPr>
        <w:tc>
          <w:tcPr>
            <w:tcW w:w="2573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 w:right="-2409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______________________ /____________/</w:t>
            </w:r>
          </w:p>
        </w:tc>
        <w:tc>
          <w:tcPr>
            <w:tcW w:w="2427" w:type="pct"/>
          </w:tcPr>
          <w:p w:rsidR="001D144F" w:rsidRPr="0037611D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_________________________ /В.В. Якуба/</w:t>
            </w:r>
          </w:p>
        </w:tc>
      </w:tr>
    </w:tbl>
    <w:p w:rsidR="001D144F" w:rsidRPr="0037611D" w:rsidRDefault="001D144F" w:rsidP="001D144F">
      <w:pPr>
        <w:suppressAutoHyphens/>
        <w:spacing w:after="0"/>
        <w:ind w:left="0"/>
        <w:jc w:val="right"/>
        <w:rPr>
          <w:rFonts w:ascii="Times New Roman" w:hAnsi="Times New Roman"/>
          <w:bCs/>
          <w:sz w:val="24"/>
          <w:szCs w:val="24"/>
          <w:lang w:eastAsia="zh-CN"/>
        </w:rPr>
      </w:pPr>
      <w:r w:rsidRPr="0037611D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</w:p>
    <w:p w:rsidR="001D144F" w:rsidRPr="0037611D" w:rsidRDefault="001D144F" w:rsidP="001D144F">
      <w:pPr>
        <w:suppressAutoHyphens/>
        <w:spacing w:after="0"/>
        <w:ind w:left="0"/>
        <w:jc w:val="right"/>
        <w:rPr>
          <w:rFonts w:ascii="Times New Roman" w:hAnsi="Times New Roman"/>
          <w:bCs/>
          <w:sz w:val="24"/>
          <w:szCs w:val="24"/>
          <w:lang w:eastAsia="zh-CN"/>
        </w:rPr>
      </w:pPr>
    </w:p>
    <w:sectPr w:rsidR="001D144F" w:rsidRPr="0037611D" w:rsidSect="00BF3013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090" w:rsidRDefault="00B81090">
      <w:pPr>
        <w:spacing w:after="0"/>
      </w:pPr>
      <w:r>
        <w:separator/>
      </w:r>
    </w:p>
  </w:endnote>
  <w:endnote w:type="continuationSeparator" w:id="0">
    <w:p w:rsidR="00B81090" w:rsidRDefault="00B81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charset w:val="CC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87" w:rsidRDefault="00830937" w:rsidP="00DA5FC6">
    <w:pPr>
      <w:pStyle w:val="a5"/>
      <w:ind w:left="-993"/>
      <w:rPr>
        <w:color w:val="A6A6A6"/>
        <w:sz w:val="16"/>
        <w:szCs w:val="16"/>
      </w:rPr>
    </w:pPr>
  </w:p>
  <w:p w:rsidR="00AE7E87" w:rsidRPr="007B0571" w:rsidRDefault="00830937" w:rsidP="00DA5FC6">
    <w:pPr>
      <w:pStyle w:val="a5"/>
      <w:ind w:left="-993"/>
      <w:rPr>
        <w:rFonts w:ascii="Times New Roman" w:hAnsi="Times New Roman"/>
        <w:color w:val="A6A6A6"/>
        <w:sz w:val="16"/>
        <w:szCs w:val="16"/>
      </w:rPr>
    </w:pPr>
  </w:p>
  <w:p w:rsidR="00AE7E87" w:rsidRDefault="008309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090" w:rsidRDefault="00B81090">
      <w:pPr>
        <w:spacing w:after="0"/>
      </w:pPr>
      <w:r>
        <w:separator/>
      </w:r>
    </w:p>
  </w:footnote>
  <w:footnote w:type="continuationSeparator" w:id="0">
    <w:p w:rsidR="00B81090" w:rsidRDefault="00B810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87" w:rsidRPr="007B0571" w:rsidRDefault="00830937" w:rsidP="00DF3951">
    <w:pPr>
      <w:pStyle w:val="a3"/>
      <w:jc w:val="right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470"/>
    <w:multiLevelType w:val="multilevel"/>
    <w:tmpl w:val="8E8CF59C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</w:rPr>
    </w:lvl>
  </w:abstractNum>
  <w:abstractNum w:abstractNumId="1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E7"/>
    <w:rsid w:val="000126DA"/>
    <w:rsid w:val="00037F6B"/>
    <w:rsid w:val="00046863"/>
    <w:rsid w:val="000D3BA8"/>
    <w:rsid w:val="001D144F"/>
    <w:rsid w:val="002965E8"/>
    <w:rsid w:val="00312CEC"/>
    <w:rsid w:val="00376BCC"/>
    <w:rsid w:val="003F3174"/>
    <w:rsid w:val="005C0DB5"/>
    <w:rsid w:val="005F6E7F"/>
    <w:rsid w:val="00622CDE"/>
    <w:rsid w:val="006C71E7"/>
    <w:rsid w:val="006E1BC0"/>
    <w:rsid w:val="00830937"/>
    <w:rsid w:val="009A393E"/>
    <w:rsid w:val="009F7E3E"/>
    <w:rsid w:val="00A329BF"/>
    <w:rsid w:val="00B81090"/>
    <w:rsid w:val="00BD3BE7"/>
    <w:rsid w:val="00C2333F"/>
    <w:rsid w:val="00EA73FA"/>
    <w:rsid w:val="00ED23FE"/>
    <w:rsid w:val="00EE660E"/>
    <w:rsid w:val="00F668D7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21980-3B0D-4F29-8456-CFD456E5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4F"/>
    <w:pPr>
      <w:spacing w:after="200" w:line="240" w:lineRule="auto"/>
      <w:ind w:left="-425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4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D144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D144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D144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1D144F"/>
    <w:pPr>
      <w:ind w:left="720"/>
      <w:contextualSpacing/>
    </w:pPr>
  </w:style>
  <w:style w:type="character" w:customStyle="1" w:styleId="FontStyle27">
    <w:name w:val="Font Style27"/>
    <w:uiPriority w:val="99"/>
    <w:rsid w:val="001D144F"/>
    <w:rPr>
      <w:rFonts w:ascii="Arial" w:hAnsi="Arial" w:cs="Arial"/>
      <w:i/>
      <w:iCs/>
      <w:sz w:val="20"/>
      <w:szCs w:val="20"/>
    </w:rPr>
  </w:style>
  <w:style w:type="paragraph" w:customStyle="1" w:styleId="ConsNormal">
    <w:name w:val="ConsNormal"/>
    <w:uiPriority w:val="99"/>
    <w:rsid w:val="001D144F"/>
    <w:pPr>
      <w:suppressAutoHyphens/>
      <w:spacing w:after="0" w:line="240" w:lineRule="auto"/>
      <w:ind w:firstLine="720"/>
    </w:pPr>
    <w:rPr>
      <w:rFonts w:ascii="Consultant" w:eastAsia="Arial" w:hAnsi="Consultant" w:cs="Times New Roman"/>
      <w:kern w:val="1"/>
      <w:sz w:val="16"/>
      <w:szCs w:val="20"/>
      <w:lang w:eastAsia="ar-SA"/>
    </w:rPr>
  </w:style>
  <w:style w:type="paragraph" w:customStyle="1" w:styleId="Style20">
    <w:name w:val="Style20"/>
    <w:basedOn w:val="a"/>
    <w:uiPriority w:val="99"/>
    <w:rsid w:val="001D144F"/>
    <w:pPr>
      <w:widowControl w:val="0"/>
      <w:autoSpaceDE w:val="0"/>
      <w:spacing w:after="0" w:line="250" w:lineRule="exact"/>
      <w:ind w:left="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rsid w:val="001D144F"/>
    <w:pPr>
      <w:spacing w:after="120"/>
      <w:ind w:left="0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1D1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14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7E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7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3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19</cp:revision>
  <cp:lastPrinted>2018-06-25T08:14:00Z</cp:lastPrinted>
  <dcterms:created xsi:type="dcterms:W3CDTF">2018-04-26T13:26:00Z</dcterms:created>
  <dcterms:modified xsi:type="dcterms:W3CDTF">2018-06-25T08:15:00Z</dcterms:modified>
</cp:coreProperties>
</file>