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6"/>
        <w:gridCol w:w="51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37A17D32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CA6694" w:rsidRPr="00CA6694">
        <w:rPr>
          <w:rFonts w:ascii="Times New Roman" w:eastAsia="Times New Roman" w:hAnsi="Times New Roman" w:cs="Times New Roman"/>
          <w:lang w:eastAsia="ar-SA"/>
        </w:rPr>
        <w:t>192132621183413270100100380012849000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49F96829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25557A" w:rsidRPr="0025557A">
        <w:rPr>
          <w:rFonts w:ascii="Times New Roman" w:eastAsiaTheme="minorEastAsia" w:hAnsi="Times New Roman" w:cs="Times New Roman"/>
          <w:lang w:eastAsia="ru-RU"/>
        </w:rPr>
        <w:t xml:space="preserve">комплекта технологического оборудования для </w:t>
      </w:r>
      <w:proofErr w:type="spellStart"/>
      <w:r w:rsidR="0025557A" w:rsidRPr="0025557A">
        <w:rPr>
          <w:rFonts w:ascii="Times New Roman" w:eastAsiaTheme="minorEastAsia" w:hAnsi="Times New Roman" w:cs="Times New Roman"/>
          <w:lang w:eastAsia="ru-RU"/>
        </w:rPr>
        <w:t>кругления</w:t>
      </w:r>
      <w:proofErr w:type="spellEnd"/>
      <w:r w:rsidR="0025557A" w:rsidRPr="0025557A">
        <w:rPr>
          <w:rFonts w:ascii="Times New Roman" w:eastAsiaTheme="minorEastAsia" w:hAnsi="Times New Roman" w:cs="Times New Roman"/>
          <w:lang w:eastAsia="ru-RU"/>
        </w:rPr>
        <w:t xml:space="preserve"> оптических материалов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2F83A3DC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A82C96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41A3E">
        <w:rPr>
          <w:rFonts w:ascii="Times New Roman" w:eastAsiaTheme="minorEastAsia" w:hAnsi="Times New Roman" w:cs="Times New Roman"/>
          <w:lang w:eastAsia="ru-RU"/>
        </w:rPr>
        <w:t>6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(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 xml:space="preserve">двадцать </w:t>
      </w:r>
      <w:r w:rsidR="00141A3E">
        <w:rPr>
          <w:rFonts w:ascii="Times New Roman" w:eastAsiaTheme="minorEastAsia" w:hAnsi="Times New Roman" w:cs="Times New Roman"/>
          <w:lang w:eastAsia="ru-RU"/>
        </w:rPr>
        <w:t>шесть</w:t>
      </w:r>
      <w:r w:rsidRPr="00EB6F20">
        <w:rPr>
          <w:rFonts w:ascii="Times New Roman" w:eastAsiaTheme="minorEastAsia" w:hAnsi="Times New Roman" w:cs="Times New Roman"/>
          <w:lang w:eastAsia="ru-RU"/>
        </w:rPr>
        <w:t>) недел</w:t>
      </w:r>
      <w:r w:rsidR="00141A3E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CAA5A61" w14:textId="55C3FC82" w:rsidR="000F0B3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 xml:space="preserve">Монтаж, пуско-наладка, ввод Оборудования в эксплуатацию и инструктаж специалистов Заказчика осуществляются при доставке Оборудования. </w:t>
      </w:r>
    </w:p>
    <w:p w14:paraId="07252462" w14:textId="21D20F6E" w:rsidR="00A42092" w:rsidRPr="00EB6F20" w:rsidRDefault="00F30105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акту ввода оборудования в эксплуатацию, акту проведения инструктажа,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Pr="00EB6F20">
        <w:rPr>
          <w:rFonts w:ascii="Times New Roman" w:eastAsiaTheme="minorEastAsia" w:hAnsi="Times New Roman" w:cs="Times New Roman"/>
          <w:lang w:eastAsia="ru-RU"/>
        </w:rPr>
        <w:t>ые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(форма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№ТОРГ-12)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bookmarkStart w:id="3" w:name="_Hlk6902345"/>
      <w:r w:rsidR="000F0B32" w:rsidRPr="00EB6F20">
        <w:rPr>
          <w:rFonts w:ascii="Times New Roman" w:eastAsiaTheme="minorEastAsia" w:hAnsi="Times New Roman" w:cs="Times New Roman"/>
          <w:lang w:eastAsia="ru-RU"/>
        </w:rPr>
        <w:t>акта ввода оборудования в эксплуатацию, акта проведения инструктажа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3"/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5C322741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>, акта ввода оборудования в эксплуатацию и акта проведения инструктажа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допускается применение универсального 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21F4D3EA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монтажу, пуско-наладке, вводу в эксплуатацию, гарантийному обслуживанию, подготовке специалистов,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lastRenderedPageBreak/>
        <w:t>не позднее, чем за 2 (два) рабочих дня до даты доставки Оборудования.</w:t>
      </w:r>
    </w:p>
    <w:p w14:paraId="6ADB4946" w14:textId="1AD55C3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, осуществить поставку Оборудования, в том числе его доставку (с учетом погрузочно-разгрузочных работ) в подготовленное Заказчиком в соответствии с п.4.2.2 Договора помещение, произвести монтаж, пуско-наладку, ввод в эксплуатацию, гарантийное обслуживание, подготовку специалистов Заказчика</w:t>
      </w:r>
      <w:r w:rsidR="00B15DC8" w:rsidRPr="00EB6F20">
        <w:t xml:space="preserve"> 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 xml:space="preserve">в количестве не более </w:t>
      </w:r>
      <w:r w:rsidR="00420BBA" w:rsidRPr="00EB6F20">
        <w:rPr>
          <w:rFonts w:ascii="Times New Roman" w:eastAsiaTheme="minorEastAsia" w:hAnsi="Times New Roman" w:cs="Times New Roman"/>
          <w:lang w:eastAsia="ru-RU"/>
        </w:rPr>
        <w:t>3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420BBA" w:rsidRPr="00EB6F20">
        <w:rPr>
          <w:rFonts w:ascii="Times New Roman" w:eastAsiaTheme="minorEastAsia" w:hAnsi="Times New Roman" w:cs="Times New Roman"/>
          <w:lang w:eastAsia="ru-RU"/>
        </w:rPr>
        <w:t>трех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>) человек в объеме, необходимом для работы на Оборудовании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7FBABC61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после окончания его монтажа, пуско-наладки, ввода в эксплуатацию и проведения инструктажа специалистов Заказчика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в соответствии с документами, предусмотренными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</w:t>
      </w:r>
      <w:proofErr w:type="spellEnd"/>
      <w:r w:rsidR="00097B4D" w:rsidRPr="00EB6F20">
        <w:rPr>
          <w:rFonts w:ascii="Times New Roman" w:eastAsiaTheme="minorEastAsia" w:hAnsi="Times New Roman" w:cs="Times New Roman"/>
          <w:lang w:eastAsia="ru-RU"/>
        </w:rPr>
        <w:t>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5.3. Документы, предусмотренные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п.п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4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4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ACC0368" w14:textId="77777777" w:rsidR="00B031CC" w:rsidRPr="00CA608D" w:rsidRDefault="00B031CC" w:rsidP="00B031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142DC239" w14:textId="77777777" w:rsidR="0063618D" w:rsidRPr="0063618D" w:rsidRDefault="0063618D" w:rsidP="006361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63618D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1315698C" w14:textId="791ADE3D" w:rsidR="006A7DC8" w:rsidRPr="00EB6F20" w:rsidRDefault="0063618D" w:rsidP="006361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63618D">
        <w:rPr>
          <w:rFonts w:ascii="Times New Roman" w:eastAsiaTheme="minorEastAsia" w:hAnsi="Times New Roman" w:cs="Times New Roman"/>
          <w:lang w:eastAsia="ru-RU"/>
        </w:rPr>
        <w:t>6.8. Все транспортные, складские, в случае поставки импортного Оборудования таможенные расходы, связанные с гарантийным обслуживанием, несет Поставщик.</w:t>
      </w:r>
      <w:bookmarkStart w:id="5" w:name="_GoBack"/>
      <w:bookmarkEnd w:id="5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14:paraId="3E29BBB9" w14:textId="584760B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E4C7EA4" w14:textId="124CCD72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57A36744" w14:textId="677E80AB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.2. Ответственность Заказчика:</w:t>
      </w:r>
    </w:p>
    <w:p w14:paraId="32BD8820" w14:textId="77D05E27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вправе потребовать уплаты неустоек (штрафов, пеней).</w:t>
      </w:r>
    </w:p>
    <w:p w14:paraId="2C1C0719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A490AE5" w14:textId="33F560AD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.2.2. Штрафы начисляются за </w:t>
      </w:r>
      <w:r w:rsidR="00C97DDB" w:rsidRPr="00EB6F20">
        <w:rPr>
          <w:rFonts w:ascii="Times New Roman" w:eastAsiaTheme="minorEastAsia" w:hAnsi="Times New Roman" w:cs="Times New Roman"/>
          <w:lang w:eastAsia="ru-RU"/>
        </w:rPr>
        <w:t>каждый факт неисполнения Заказчиком обязательств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виде фиксированной суммы, определяемой в соответствии с Постановлением Правительства Российской Федерации от 30 августа 2017 г. №1042 в следующем порядке:</w:t>
      </w:r>
    </w:p>
    <w:p w14:paraId="6F33D199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а) 1000 рублей, если цена Контракта не превышает 3 млн. рублей (включительно);</w:t>
      </w:r>
    </w:p>
    <w:p w14:paraId="31FCD5B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4B9EAB8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212878F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28B6A5A1" w14:textId="6FC205B7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Ответственность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:</w:t>
      </w:r>
    </w:p>
    <w:p w14:paraId="01FCE6E9" w14:textId="2716EEB6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.3.1. В случае просрочки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обязательств, предусмотренных настоящим Контрактом, а также в иных случаях неисполнения или ненадлежащего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обязательств, предусмотренных настоящим Контрактом, Заказчик направляет </w:t>
      </w:r>
      <w:r w:rsidRPr="00EB6F20">
        <w:rPr>
          <w:rFonts w:ascii="Times New Roman" w:eastAsiaTheme="minorEastAsia" w:hAnsi="Times New Roman" w:cs="Times New Roman"/>
          <w:lang w:eastAsia="ru-RU"/>
        </w:rPr>
        <w:t>Поставщику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требование об уплате неустоек (штрафов, пеней).</w:t>
      </w:r>
    </w:p>
    <w:p w14:paraId="5E332ED1" w14:textId="5506ECF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Пеня начисляется за каждый день просрочки исполнения </w:t>
      </w:r>
      <w:bookmarkStart w:id="6" w:name="_Hlk6668130"/>
      <w:r w:rsidR="00097B4D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6"/>
      <w:r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43DD9662" w14:textId="4E3D7332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.3.</w:t>
      </w:r>
      <w:r w:rsidR="00C97DD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За каждый факт неисполнения или ненадлежащего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выплачивает Заказчику штраф в виде фиксированной суммы, рассчитанной в соответствии с Постановлением Правительства Российской Федерации от 30 августа 2017 г. № 1042, в размере:</w:t>
      </w:r>
    </w:p>
    <w:p w14:paraId="26DF0D49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560D81A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5F33151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45BC189F" w14:textId="2D1A9CF6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.3.</w:t>
      </w:r>
      <w:r w:rsidR="00C97DDB" w:rsidRPr="00EB6F20">
        <w:rPr>
          <w:rFonts w:ascii="Times New Roman" w:eastAsiaTheme="minorEastAsia" w:hAnsi="Times New Roman" w:cs="Times New Roman"/>
          <w:lang w:eastAsia="ru-RU"/>
        </w:rPr>
        <w:t>3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За каждый факт неисполнения или ненадлежащего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обязательства, предусмотренного Контрактом, которое не имеет стоимостного выражения,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выплачивает Заказчику штраф в виде фиксированной суммы, рассчитанной в соответствии с Постановлением Правительства Российской Федерации от 30 августа 2017 г. № 1042, в размере:</w:t>
      </w:r>
    </w:p>
    <w:p w14:paraId="5C0977B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724337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17AE1E5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0DCE58C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02FAE98" w14:textId="46B02AB5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.4. Применение неустойки (штрафа, пени) не освобождает Стороны от исполнения обязательств по Контракту.</w:t>
      </w:r>
    </w:p>
    <w:p w14:paraId="0049C5D4" w14:textId="0AB2EB26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.5. В случае просрочки со стороны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3F8257CD" w14:textId="5CF76829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Вред, причиненный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имуществу Заказчика и/или третьих лиц, подлежит возмещению в полном объеме, в срок не позднее 10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(десяти)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календарных дней с момента предъявления претензии. </w:t>
      </w:r>
    </w:p>
    <w:p w14:paraId="712A533E" w14:textId="42F75E58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Общая сумма начисленной неустойки (штрафов, пени) за неисполнение или ненадлежащее исполнение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обязательств, предусмотренных Контрактом, не может превышать цену Контракта.</w:t>
      </w:r>
    </w:p>
    <w:p w14:paraId="7FC8606A" w14:textId="0BDAEF34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527BC1E" w14:textId="79CEFB43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несет перед Заказчиком ответственность за последствия неисполнения или ненадлежащего исполнения обязательств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а также риск причинения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убытков имуществу Заказчика и третьих лиц. </w:t>
      </w:r>
    </w:p>
    <w:p w14:paraId="20689D3F" w14:textId="61637E0D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.1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0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самостоятельно несет ответственность перед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за выполнение обязательств по оплате выполняемых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работ. Заказчик не несет перед привлекаемыми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Поставщиком 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ответственности за неполную или несвоевременную оплату выполненных ими работ, а также по иным требованиям, предъявленным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связи с неисполнением и (или) ненадлежащим исполнением обязательств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6865454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7CAA3A7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виде: ______________________________________________________ (способ обеспечения исполнения Контракта - банковская гарантия или внесение денежных средств на указанный Заказчиком счет) на сумму: </w:t>
      </w:r>
      <w:r w:rsidR="0025557A">
        <w:rPr>
          <w:rFonts w:ascii="Times New Roman" w:eastAsiaTheme="minorEastAsia" w:hAnsi="Times New Roman" w:cs="Times New Roman"/>
          <w:lang w:eastAsia="ru-RU"/>
        </w:rPr>
        <w:t>382 950</w:t>
      </w:r>
      <w:r w:rsidR="00B875FA" w:rsidRPr="00B875FA">
        <w:rPr>
          <w:rFonts w:ascii="Times New Roman" w:eastAsiaTheme="minorEastAsia" w:hAnsi="Times New Roman" w:cs="Times New Roman"/>
          <w:lang w:eastAsia="ru-RU"/>
        </w:rPr>
        <w:t>.</w:t>
      </w:r>
      <w:r w:rsidR="0025557A">
        <w:rPr>
          <w:rFonts w:ascii="Times New Roman" w:eastAsiaTheme="minorEastAsia" w:hAnsi="Times New Roman" w:cs="Times New Roman"/>
          <w:lang w:eastAsia="ru-RU"/>
        </w:rPr>
        <w:t>00</w:t>
      </w:r>
      <w:r w:rsidR="00B875FA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руб. (</w:t>
      </w:r>
      <w:r w:rsidR="0025557A">
        <w:rPr>
          <w:rFonts w:ascii="Times New Roman" w:eastAsiaTheme="minorEastAsia" w:hAnsi="Times New Roman" w:cs="Times New Roman"/>
          <w:lang w:eastAsia="ru-RU"/>
        </w:rPr>
        <w:t xml:space="preserve">триста восемьдесят две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тысяч</w:t>
      </w:r>
      <w:r w:rsidR="0025557A">
        <w:rPr>
          <w:rFonts w:ascii="Times New Roman" w:eastAsiaTheme="minorEastAsia" w:hAnsi="Times New Roman" w:cs="Times New Roman"/>
          <w:lang w:eastAsia="ru-RU"/>
        </w:rPr>
        <w:t>и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5557A">
        <w:rPr>
          <w:rFonts w:ascii="Times New Roman" w:eastAsiaTheme="minorEastAsia" w:hAnsi="Times New Roman" w:cs="Times New Roman"/>
          <w:lang w:eastAsia="ru-RU"/>
        </w:rPr>
        <w:t xml:space="preserve">девятьсот пятьдесят </w:t>
      </w:r>
      <w:r w:rsidR="00B875FA">
        <w:rPr>
          <w:rFonts w:ascii="Times New Roman" w:eastAsiaTheme="minorEastAsia" w:hAnsi="Times New Roman" w:cs="Times New Roman"/>
          <w:lang w:eastAsia="ru-RU"/>
        </w:rPr>
        <w:t>рублей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5557A">
        <w:rPr>
          <w:rFonts w:ascii="Times New Roman" w:eastAsiaTheme="minorEastAsia" w:hAnsi="Times New Roman" w:cs="Times New Roman"/>
          <w:lang w:eastAsia="ru-RU"/>
        </w:rPr>
        <w:t>00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 xml:space="preserve"> копе</w:t>
      </w:r>
      <w:r w:rsidR="00B875FA">
        <w:rPr>
          <w:rFonts w:ascii="Times New Roman" w:eastAsiaTheme="minorEastAsia" w:hAnsi="Times New Roman" w:cs="Times New Roman"/>
          <w:lang w:eastAsia="ru-RU"/>
        </w:rPr>
        <w:t>е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к)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% от начальной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lastRenderedPageBreak/>
        <w:t>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>действия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Контракта,   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124E2A79" w14:textId="2EA97A9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9.4. Если какое-либо из обстоятельств непреодолимой силы непосредственно повлияло на исполнение обязательств по настоящему Контракту, срок исполнения обязательств отодвигается соразмерно времени действия соответствующих обстоятельств, но не более чем на 1 (один) календарный месяц.</w:t>
      </w:r>
    </w:p>
    <w:p w14:paraId="3FABC5F9" w14:textId="78CA5CD5" w:rsidR="009712BC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9.5.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7" w:name="Par409"/>
      <w:bookmarkStart w:id="8" w:name="Par410"/>
      <w:bookmarkEnd w:id="7"/>
      <w:bookmarkEnd w:id="8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9" w:name="Par456"/>
      <w:bookmarkEnd w:id="9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0" w:name="Par477"/>
      <w:bookmarkEnd w:id="1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1" w:name="Par480"/>
      <w:bookmarkEnd w:id="11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.7. В случае изменения юридического статуса одной из Сторон, в том числе в результате ликвидации,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2" w:name="Par485"/>
      <w:bookmarkEnd w:id="12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Pr="00EB6F20" w:rsidRDefault="00AF240F" w:rsidP="009712BC"/>
    <w:p w14:paraId="56B0C797" w14:textId="77777777" w:rsidR="00AF240F" w:rsidRPr="00EB6F20" w:rsidRDefault="00AF240F" w:rsidP="009712BC"/>
    <w:p w14:paraId="56E5CE4F" w14:textId="77777777" w:rsidR="00AF240F" w:rsidRPr="00EB6F20" w:rsidRDefault="00AF240F" w:rsidP="009712BC"/>
    <w:p w14:paraId="0A7FBEA1" w14:textId="77777777" w:rsidR="001C5D17" w:rsidRDefault="001C5D17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1083"/>
        <w:gridCol w:w="1354"/>
        <w:gridCol w:w="1761"/>
      </w:tblGrid>
      <w:tr w:rsidR="00077904" w:rsidRPr="00EB6F20" w14:paraId="28A61C6D" w14:textId="77777777" w:rsidTr="00335E5E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077904" w:rsidRPr="00EB6F20" w:rsidRDefault="006441E2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4010FFAC" w14:textId="15288143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672D4B1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077904" w:rsidRPr="00EB6F20" w14:paraId="2C603E71" w14:textId="77777777" w:rsidTr="00335E5E">
        <w:trPr>
          <w:trHeight w:val="390"/>
        </w:trPr>
        <w:tc>
          <w:tcPr>
            <w:tcW w:w="540" w:type="dxa"/>
          </w:tcPr>
          <w:p w14:paraId="079D5080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5DB314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2B4E5653" w14:textId="77777777" w:rsidTr="00335E5E">
        <w:trPr>
          <w:trHeight w:val="390"/>
        </w:trPr>
        <w:tc>
          <w:tcPr>
            <w:tcW w:w="540" w:type="dxa"/>
          </w:tcPr>
          <w:p w14:paraId="0348350B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8C67F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4B853D43" w14:textId="77777777" w:rsidTr="00335E5E">
        <w:trPr>
          <w:trHeight w:val="390"/>
        </w:trPr>
        <w:tc>
          <w:tcPr>
            <w:tcW w:w="540" w:type="dxa"/>
          </w:tcPr>
          <w:p w14:paraId="77528969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A62ECF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7EC8574C" w14:textId="77777777" w:rsidTr="00335E5E">
        <w:trPr>
          <w:trHeight w:val="390"/>
        </w:trPr>
        <w:tc>
          <w:tcPr>
            <w:tcW w:w="540" w:type="dxa"/>
          </w:tcPr>
          <w:p w14:paraId="518C060F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08A73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077904" w:rsidRPr="00EB6F20" w:rsidRDefault="00077904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______________________________/В.В.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Якуба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8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93777" w14:textId="77777777" w:rsidR="00DC091E" w:rsidRDefault="00DC091E">
      <w:pPr>
        <w:spacing w:after="0" w:line="240" w:lineRule="auto"/>
      </w:pPr>
      <w:r>
        <w:separator/>
      </w:r>
    </w:p>
  </w:endnote>
  <w:endnote w:type="continuationSeparator" w:id="0">
    <w:p w14:paraId="7268C4A8" w14:textId="77777777" w:rsidR="00DC091E" w:rsidRDefault="00DC0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7B5B6" w14:textId="77777777" w:rsidR="00DC091E" w:rsidRDefault="00DC091E">
      <w:pPr>
        <w:spacing w:after="0" w:line="240" w:lineRule="auto"/>
      </w:pPr>
      <w:r>
        <w:separator/>
      </w:r>
    </w:p>
  </w:footnote>
  <w:footnote w:type="continuationSeparator" w:id="0">
    <w:p w14:paraId="6F219F1A" w14:textId="77777777" w:rsidR="00DC091E" w:rsidRDefault="00DC0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38FC6974"/>
    <w:multiLevelType w:val="multilevel"/>
    <w:tmpl w:val="D23CCB48"/>
    <w:name w:val="WW8Num1422"/>
    <w:numStyleLink w:val="21"/>
  </w:abstractNum>
  <w:abstractNum w:abstractNumId="9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2E"/>
    <w:rsid w:val="000074C0"/>
    <w:rsid w:val="0002015C"/>
    <w:rsid w:val="000336A6"/>
    <w:rsid w:val="00053273"/>
    <w:rsid w:val="00077904"/>
    <w:rsid w:val="00082E27"/>
    <w:rsid w:val="0009101E"/>
    <w:rsid w:val="00097B4D"/>
    <w:rsid w:val="000D4C72"/>
    <w:rsid w:val="000E1FBF"/>
    <w:rsid w:val="000F0B32"/>
    <w:rsid w:val="00141A3E"/>
    <w:rsid w:val="00144ADB"/>
    <w:rsid w:val="001949B0"/>
    <w:rsid w:val="001C5D17"/>
    <w:rsid w:val="001E1B4E"/>
    <w:rsid w:val="00224E56"/>
    <w:rsid w:val="002333E9"/>
    <w:rsid w:val="0025557A"/>
    <w:rsid w:val="002606F1"/>
    <w:rsid w:val="00284FE7"/>
    <w:rsid w:val="002B523A"/>
    <w:rsid w:val="002E3A99"/>
    <w:rsid w:val="002E4911"/>
    <w:rsid w:val="0038747A"/>
    <w:rsid w:val="003A4FF8"/>
    <w:rsid w:val="0041640C"/>
    <w:rsid w:val="00420BBA"/>
    <w:rsid w:val="0043495B"/>
    <w:rsid w:val="004B1060"/>
    <w:rsid w:val="004F3D1D"/>
    <w:rsid w:val="00521A75"/>
    <w:rsid w:val="0056195B"/>
    <w:rsid w:val="0063618D"/>
    <w:rsid w:val="006441E2"/>
    <w:rsid w:val="00660E59"/>
    <w:rsid w:val="00693727"/>
    <w:rsid w:val="006A0348"/>
    <w:rsid w:val="006A7DC8"/>
    <w:rsid w:val="006B1964"/>
    <w:rsid w:val="006D28ED"/>
    <w:rsid w:val="006F439C"/>
    <w:rsid w:val="006F5A62"/>
    <w:rsid w:val="00740177"/>
    <w:rsid w:val="00764ECA"/>
    <w:rsid w:val="00775CA7"/>
    <w:rsid w:val="007A5583"/>
    <w:rsid w:val="007D5CC8"/>
    <w:rsid w:val="008A55B7"/>
    <w:rsid w:val="008A5FBD"/>
    <w:rsid w:val="009712BC"/>
    <w:rsid w:val="00985961"/>
    <w:rsid w:val="00986A31"/>
    <w:rsid w:val="00991A77"/>
    <w:rsid w:val="00994761"/>
    <w:rsid w:val="009E119C"/>
    <w:rsid w:val="009F163B"/>
    <w:rsid w:val="00A0579B"/>
    <w:rsid w:val="00A42092"/>
    <w:rsid w:val="00A73190"/>
    <w:rsid w:val="00A82C96"/>
    <w:rsid w:val="00A8432D"/>
    <w:rsid w:val="00A92984"/>
    <w:rsid w:val="00A969DC"/>
    <w:rsid w:val="00AF240F"/>
    <w:rsid w:val="00B031CC"/>
    <w:rsid w:val="00B15DC8"/>
    <w:rsid w:val="00B213B0"/>
    <w:rsid w:val="00B23187"/>
    <w:rsid w:val="00B735CD"/>
    <w:rsid w:val="00B875FA"/>
    <w:rsid w:val="00B9452E"/>
    <w:rsid w:val="00BB3880"/>
    <w:rsid w:val="00C25163"/>
    <w:rsid w:val="00C677FE"/>
    <w:rsid w:val="00C91611"/>
    <w:rsid w:val="00C92448"/>
    <w:rsid w:val="00C97DDB"/>
    <w:rsid w:val="00CA608D"/>
    <w:rsid w:val="00CA6694"/>
    <w:rsid w:val="00CF4BC3"/>
    <w:rsid w:val="00D649B8"/>
    <w:rsid w:val="00D72EDE"/>
    <w:rsid w:val="00DA1262"/>
    <w:rsid w:val="00DB7855"/>
    <w:rsid w:val="00DC091E"/>
    <w:rsid w:val="00DC7CFB"/>
    <w:rsid w:val="00E3025B"/>
    <w:rsid w:val="00E53A39"/>
    <w:rsid w:val="00E62BE4"/>
    <w:rsid w:val="00EA3E66"/>
    <w:rsid w:val="00EB4465"/>
    <w:rsid w:val="00EB6F20"/>
    <w:rsid w:val="00EB72D2"/>
    <w:rsid w:val="00ED1ECA"/>
    <w:rsid w:val="00EE5F0F"/>
    <w:rsid w:val="00F141A0"/>
    <w:rsid w:val="00F25DC5"/>
    <w:rsid w:val="00F30105"/>
    <w:rsid w:val="00F34CCC"/>
    <w:rsid w:val="00F70B94"/>
    <w:rsid w:val="00F7293B"/>
    <w:rsid w:val="00F85387"/>
    <w:rsid w:val="00FB0B2E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chartTrackingRefBased/>
  <w15:docId w15:val="{2634FC10-E0A7-43BC-8C8D-8A37BD2C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5445</Words>
  <Characters>31042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Igosheva</cp:lastModifiedBy>
  <cp:revision>29</cp:revision>
  <cp:lastPrinted>2019-04-24T14:16:00Z</cp:lastPrinted>
  <dcterms:created xsi:type="dcterms:W3CDTF">2019-04-23T12:13:00Z</dcterms:created>
  <dcterms:modified xsi:type="dcterms:W3CDTF">2019-04-25T08:58:00Z</dcterms:modified>
</cp:coreProperties>
</file>