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22" w:rsidRPr="009015CB" w:rsidRDefault="00684F22" w:rsidP="00684F22">
      <w:pPr>
        <w:jc w:val="center"/>
        <w:rPr>
          <w:b/>
        </w:rPr>
      </w:pPr>
      <w:bookmarkStart w:id="0" w:name="_Toc378838893"/>
      <w:bookmarkStart w:id="1" w:name="_Toc256000041"/>
      <w:bookmarkStart w:id="2" w:name="_Toc256000078"/>
      <w:bookmarkStart w:id="3" w:name="_Toc256000115"/>
      <w:bookmarkStart w:id="4" w:name="_Toc256000152"/>
      <w:bookmarkStart w:id="5" w:name="_Toc256000189"/>
    </w:p>
    <w:p w:rsidR="008233A9" w:rsidRPr="00463E46" w:rsidRDefault="008233A9" w:rsidP="008233A9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463E46">
        <w:rPr>
          <w:szCs w:val="24"/>
        </w:rPr>
        <w:t>Раздел</w:t>
      </w:r>
      <w:r w:rsidRPr="00463E46">
        <w:rPr>
          <w:szCs w:val="24"/>
        </w:rPr>
        <w:softHyphen/>
        <w:t xml:space="preserve"> 2. Техническое задание </w:t>
      </w:r>
    </w:p>
    <w:p w:rsidR="008233A9" w:rsidRPr="00463E46" w:rsidRDefault="008233A9" w:rsidP="008233A9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463E46">
        <w:rPr>
          <w:szCs w:val="24"/>
        </w:rPr>
        <w:t>(описание объекта закупки и условий исполнения контракта).</w:t>
      </w:r>
    </w:p>
    <w:p w:rsidR="008233A9" w:rsidRDefault="008233A9" w:rsidP="008233A9">
      <w:pPr>
        <w:keepNext/>
        <w:widowControl w:val="0"/>
        <w:autoSpaceDE w:val="0"/>
        <w:autoSpaceDN w:val="0"/>
        <w:adjustRightInd w:val="0"/>
        <w:spacing w:after="60"/>
        <w:ind w:left="567"/>
        <w:jc w:val="center"/>
      </w:pPr>
    </w:p>
    <w:p w:rsidR="008233A9" w:rsidRDefault="008233A9" w:rsidP="008233A9">
      <w:pPr>
        <w:keepNext/>
        <w:widowControl w:val="0"/>
        <w:autoSpaceDE w:val="0"/>
        <w:autoSpaceDN w:val="0"/>
        <w:adjustRightInd w:val="0"/>
        <w:spacing w:after="60"/>
        <w:ind w:left="567"/>
        <w:jc w:val="center"/>
      </w:pPr>
      <w:r>
        <w:t xml:space="preserve">Предоставление </w:t>
      </w:r>
      <w:r w:rsidRPr="003C03A7">
        <w:t>неисключитель</w:t>
      </w:r>
      <w:r>
        <w:t xml:space="preserve">ных прав на специализированное </w:t>
      </w:r>
    </w:p>
    <w:p w:rsidR="008233A9" w:rsidRPr="003C03A7" w:rsidRDefault="008233A9" w:rsidP="008233A9">
      <w:pPr>
        <w:keepNext/>
        <w:widowControl w:val="0"/>
        <w:autoSpaceDE w:val="0"/>
        <w:autoSpaceDN w:val="0"/>
        <w:adjustRightInd w:val="0"/>
        <w:spacing w:after="60"/>
        <w:ind w:left="567"/>
        <w:jc w:val="center"/>
      </w:pPr>
      <w:r w:rsidRPr="003C03A7">
        <w:t>программное обеспечение</w:t>
      </w:r>
    </w:p>
    <w:p w:rsidR="008233A9" w:rsidRPr="003C03A7" w:rsidRDefault="008233A9" w:rsidP="008233A9">
      <w:pPr>
        <w:keepNext/>
        <w:widowControl w:val="0"/>
        <w:autoSpaceDE w:val="0"/>
        <w:autoSpaceDN w:val="0"/>
        <w:adjustRightInd w:val="0"/>
        <w:spacing w:after="60"/>
        <w:ind w:left="567"/>
        <w:jc w:val="center"/>
      </w:pPr>
    </w:p>
    <w:p w:rsidR="00684F22" w:rsidRDefault="00684F22" w:rsidP="008F657E">
      <w:pPr>
        <w:keepNext/>
        <w:spacing w:before="120"/>
        <w:ind w:left="567"/>
        <w:jc w:val="center"/>
        <w:outlineLvl w:val="0"/>
        <w:rPr>
          <w:b/>
          <w:bCs/>
          <w:caps/>
          <w:snapToGrid w:val="0"/>
          <w:kern w:val="28"/>
          <w:sz w:val="22"/>
          <w:szCs w:val="22"/>
        </w:rPr>
      </w:pPr>
    </w:p>
    <w:p w:rsidR="00DE6A15" w:rsidRDefault="00DE6A15" w:rsidP="008F657E">
      <w:pPr>
        <w:keepNext/>
        <w:spacing w:before="120"/>
        <w:ind w:left="567"/>
        <w:jc w:val="center"/>
        <w:outlineLvl w:val="0"/>
        <w:rPr>
          <w:b/>
          <w:bCs/>
          <w:caps/>
          <w:snapToGrid w:val="0"/>
          <w:kern w:val="28"/>
          <w:sz w:val="22"/>
          <w:szCs w:val="22"/>
        </w:rPr>
      </w:pPr>
    </w:p>
    <w:p w:rsidR="003370C4" w:rsidRDefault="003370C4" w:rsidP="008F657E">
      <w:pPr>
        <w:keepNext/>
        <w:spacing w:before="120"/>
        <w:ind w:left="567"/>
        <w:jc w:val="center"/>
        <w:outlineLvl w:val="0"/>
        <w:rPr>
          <w:b/>
          <w:bCs/>
          <w:caps/>
          <w:snapToGrid w:val="0"/>
          <w:kern w:val="28"/>
          <w:sz w:val="22"/>
          <w:szCs w:val="22"/>
        </w:rPr>
      </w:pPr>
    </w:p>
    <w:p w:rsidR="003370C4" w:rsidRDefault="003370C4" w:rsidP="008F657E">
      <w:pPr>
        <w:keepNext/>
        <w:spacing w:before="120"/>
        <w:ind w:left="567"/>
        <w:jc w:val="center"/>
        <w:outlineLvl w:val="0"/>
        <w:rPr>
          <w:b/>
          <w:bCs/>
          <w:caps/>
          <w:snapToGrid w:val="0"/>
          <w:kern w:val="28"/>
          <w:sz w:val="22"/>
          <w:szCs w:val="22"/>
        </w:rPr>
      </w:pPr>
    </w:p>
    <w:p w:rsidR="003370C4" w:rsidRDefault="003370C4" w:rsidP="008F657E">
      <w:pPr>
        <w:keepNext/>
        <w:spacing w:before="120"/>
        <w:ind w:left="567"/>
        <w:jc w:val="center"/>
        <w:outlineLvl w:val="0"/>
        <w:rPr>
          <w:b/>
          <w:bCs/>
          <w:caps/>
          <w:snapToGrid w:val="0"/>
          <w:kern w:val="28"/>
          <w:sz w:val="22"/>
          <w:szCs w:val="22"/>
        </w:rPr>
      </w:pPr>
    </w:p>
    <w:p w:rsidR="00226A03" w:rsidRDefault="00226A03" w:rsidP="008F657E">
      <w:pPr>
        <w:keepNext/>
        <w:spacing w:before="120"/>
        <w:ind w:left="567"/>
        <w:jc w:val="center"/>
        <w:outlineLvl w:val="0"/>
        <w:rPr>
          <w:b/>
          <w:bCs/>
          <w:caps/>
          <w:snapToGrid w:val="0"/>
          <w:kern w:val="28"/>
          <w:sz w:val="22"/>
          <w:szCs w:val="22"/>
        </w:rPr>
      </w:pPr>
    </w:p>
    <w:p w:rsidR="001318EE" w:rsidRPr="00DE6A15" w:rsidRDefault="001318EE" w:rsidP="00DE6A1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E6A15" w:rsidRDefault="00DE6A15" w:rsidP="00DE6A15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E6A15">
        <w:rPr>
          <w:b/>
          <w:bCs/>
        </w:rPr>
        <w:t>Общие требования</w:t>
      </w:r>
    </w:p>
    <w:p w:rsidR="005648AF" w:rsidRPr="00DE6A15" w:rsidRDefault="005648AF" w:rsidP="005648AF">
      <w:pPr>
        <w:widowControl w:val="0"/>
        <w:autoSpaceDE w:val="0"/>
        <w:autoSpaceDN w:val="0"/>
        <w:adjustRightInd w:val="0"/>
        <w:ind w:left="709"/>
        <w:jc w:val="both"/>
        <w:rPr>
          <w:b/>
          <w:bCs/>
        </w:rPr>
      </w:pPr>
    </w:p>
    <w:p w:rsidR="008233A9" w:rsidRPr="008233A9" w:rsidRDefault="008233A9" w:rsidP="00EE6BD8">
      <w:pPr>
        <w:pStyle w:val="a3"/>
        <w:numPr>
          <w:ilvl w:val="0"/>
          <w:numId w:val="4"/>
        </w:numPr>
        <w:ind w:firstLine="709"/>
        <w:jc w:val="both"/>
      </w:pPr>
      <w:r w:rsidRPr="008233A9">
        <w:t>Исполнитель обязан передать неисключительные права на использование программного обеспечения (далее - ПО) строго в количестве, указанном в спецификации (Приложение №1 к настоящему Техническому заданию) – далее Спецификация.</w:t>
      </w:r>
    </w:p>
    <w:p w:rsidR="00DE6A15" w:rsidRDefault="00DE6A15" w:rsidP="00EE6BD8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DE6A15">
        <w:t>Спецификация является неотъемлемым приложением настоящего Технического задания.</w:t>
      </w:r>
    </w:p>
    <w:p w:rsidR="008233A9" w:rsidRPr="00DE6A15" w:rsidRDefault="008233A9" w:rsidP="00EE6BD8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3C03A7">
        <w:t>В целях обеспечения</w:t>
      </w:r>
      <w:r>
        <w:t xml:space="preserve"> </w:t>
      </w:r>
      <w:r w:rsidRPr="003C03A7">
        <w:t xml:space="preserve">совместимости со следующим программным обеспечением, используемым Заказчиком: </w:t>
      </w:r>
      <w:r w:rsidRPr="005648AF">
        <w:rPr>
          <w:bCs/>
        </w:rPr>
        <w:t>Siemens NX, Ansys Icepak, Ansys HFSS, Ansys SIwave</w:t>
      </w:r>
      <w:r w:rsidRPr="00A2162E">
        <w:t xml:space="preserve"> развернутые на виртуальной инфраструктуре Заказчика, поставка эквивалента недопустима </w:t>
      </w:r>
      <w:r w:rsidRPr="00A2162E">
        <w:rPr>
          <w:color w:val="000000" w:themeColor="text1"/>
        </w:rPr>
        <w:t xml:space="preserve">(указание на товарный знак (его словесное обозначение) обусловлено необходимостью обеспечения совместимости приобретаемого программного обеспечения с программным обеспечением уже используемым Заказчиком (пункт 1 части 1 статьи 33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нужд»). </w:t>
      </w:r>
    </w:p>
    <w:p w:rsidR="008233A9" w:rsidRPr="008233A9" w:rsidRDefault="008233A9" w:rsidP="00EE6BD8">
      <w:pPr>
        <w:pStyle w:val="a3"/>
        <w:numPr>
          <w:ilvl w:val="0"/>
          <w:numId w:val="4"/>
        </w:numPr>
        <w:ind w:firstLine="851"/>
        <w:jc w:val="both"/>
      </w:pPr>
      <w:r w:rsidRPr="008233A9">
        <w:t>В обязанности Исполнителя входит передача прав использования на условиях простой (неисключительной) лицензии специализированного программного обеспечения (далее – программное обеспечение), указанного в Спецификации настоящего технического задания.</w:t>
      </w:r>
    </w:p>
    <w:p w:rsidR="00DE6A15" w:rsidRPr="00DE6A15" w:rsidRDefault="00DE6A15" w:rsidP="00EE6BD8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DE6A15">
        <w:t>Место передачи прав: 430034, г. Саранск, ул. Лодыгина, д. 3.</w:t>
      </w:r>
    </w:p>
    <w:p w:rsidR="008233A9" w:rsidRPr="003C03A7" w:rsidRDefault="008233A9" w:rsidP="00EE6BD8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3C03A7">
        <w:t xml:space="preserve">Количество лицензий программного обеспечения: согласно </w:t>
      </w:r>
      <w:r>
        <w:t>Спецификации</w:t>
      </w:r>
      <w:r w:rsidRPr="003C03A7">
        <w:t>.</w:t>
      </w:r>
    </w:p>
    <w:p w:rsidR="00DE6A15" w:rsidRPr="00DE6A15" w:rsidRDefault="00DE6A15" w:rsidP="00EE6BD8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DE6A15">
        <w:t>Все программное обеспечение, на которое передаются лицензии на право использования, должно соответствовать функциональным требованиям к про</w:t>
      </w:r>
      <w:r w:rsidR="008233A9">
        <w:t xml:space="preserve">граммному обеспечению согласно </w:t>
      </w:r>
      <w:r w:rsidR="00EE6BD8">
        <w:t>С</w:t>
      </w:r>
      <w:r w:rsidR="00EE6BD8" w:rsidRPr="00DE6A15">
        <w:t>пецификации</w:t>
      </w:r>
      <w:r w:rsidRPr="00DE6A15">
        <w:t>, а также:</w:t>
      </w:r>
    </w:p>
    <w:p w:rsidR="00DE6A15" w:rsidRPr="00DE6A15" w:rsidRDefault="00DE6A15" w:rsidP="00EE6BD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20" w:hanging="11"/>
        <w:jc w:val="both"/>
      </w:pPr>
      <w:r w:rsidRPr="00DE6A15">
        <w:t xml:space="preserve">Следующим требованиям к поставляемому </w:t>
      </w:r>
      <w:r w:rsidR="001318EE">
        <w:t>Исполнителем</w:t>
      </w:r>
      <w:r w:rsidRPr="00DE6A15">
        <w:t xml:space="preserve"> программному обеспечению:</w:t>
      </w:r>
    </w:p>
    <w:p w:rsidR="00DE6A15" w:rsidRPr="00DE6A15" w:rsidRDefault="00DE6A15" w:rsidP="00EE6BD8">
      <w:pPr>
        <w:widowControl w:val="0"/>
        <w:autoSpaceDE w:val="0"/>
        <w:autoSpaceDN w:val="0"/>
        <w:adjustRightInd w:val="0"/>
        <w:ind w:firstLine="708"/>
        <w:jc w:val="both"/>
      </w:pPr>
      <w:r w:rsidRPr="00DE6A15">
        <w:t>-должны поставляться последние версии и модификации программного обеспечения. Вместе с комплектом программного обеспечения допускается поставка дополнений и исправлений, размещенных на отдельных носителях информации.</w:t>
      </w:r>
    </w:p>
    <w:p w:rsidR="00DE6A15" w:rsidRPr="00DE6A15" w:rsidRDefault="00DE6A15" w:rsidP="00EE6BD8">
      <w:pPr>
        <w:widowControl w:val="0"/>
        <w:autoSpaceDE w:val="0"/>
        <w:autoSpaceDN w:val="0"/>
        <w:adjustRightInd w:val="0"/>
        <w:ind w:firstLine="709"/>
        <w:jc w:val="both"/>
      </w:pPr>
      <w:r w:rsidRPr="00DE6A15">
        <w:t xml:space="preserve">-лицензионные права на использование программного обеспечения должны быть бессрочными. </w:t>
      </w:r>
    </w:p>
    <w:p w:rsidR="00DE6A15" w:rsidRPr="00DE6A15" w:rsidRDefault="00DE6A15" w:rsidP="00EE6BD8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DE6A15">
        <w:t>Все программное обеспечение, на которое передаются лицензии на право использования, должно поддержив</w:t>
      </w:r>
      <w:bookmarkStart w:id="6" w:name="_GoBack"/>
      <w:bookmarkEnd w:id="6"/>
      <w:r w:rsidRPr="00DE6A15">
        <w:t>ать работу с кириллицей и иметь документацию на русском языке в печатном или электронном виде. В комплект передаваемого на использова</w:t>
      </w:r>
      <w:r w:rsidRPr="00DE6A15">
        <w:lastRenderedPageBreak/>
        <w:t>ние ПО должны быть включены все непоименованные в спецификации, но необходимые для работы эксплуатационные документы (руководство по эксплуатации, лицензия) на русском языке.</w:t>
      </w:r>
    </w:p>
    <w:p w:rsidR="00DE6A15" w:rsidRPr="00DE6A15" w:rsidRDefault="00DE6A15" w:rsidP="00EE6BD8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DE6A15">
        <w:t>Для использования не должно требоваться постоянное подключение к интернету.</w:t>
      </w:r>
    </w:p>
    <w:p w:rsidR="00EE6BD8" w:rsidRDefault="00DE6A15" w:rsidP="00EE6BD8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DE6A15">
        <w:t>Все программное обеспечение, на которое передаются лицензии на право использования, должно функционировать на предустановленных операционных системах Microsoft Windows 7 и более поздних редакциях, эксплуатируемых в АУ «Технопарк-Мордовия».</w:t>
      </w:r>
    </w:p>
    <w:p w:rsidR="00EE6BD8" w:rsidRDefault="00EE6BD8" w:rsidP="00EE6BD8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>
        <w:t>Программное обеспечение должно соответствовать следующим условиям обслуживания, в том числе:</w:t>
      </w:r>
    </w:p>
    <w:p w:rsidR="00EE6BD8" w:rsidRDefault="00EE6BD8" w:rsidP="00EE6BD8">
      <w:pPr>
        <w:widowControl w:val="0"/>
        <w:autoSpaceDE w:val="0"/>
        <w:autoSpaceDN w:val="0"/>
        <w:adjustRightInd w:val="0"/>
        <w:ind w:firstLine="709"/>
        <w:jc w:val="both"/>
      </w:pPr>
      <w:r>
        <w:t>- наличие выделенной линии службы приема и разрешения запросов по телефону, адресу электронной почты;</w:t>
      </w:r>
    </w:p>
    <w:p w:rsidR="00EE6BD8" w:rsidRDefault="00EE6BD8" w:rsidP="00EE6BD8">
      <w:pPr>
        <w:widowControl w:val="0"/>
        <w:autoSpaceDE w:val="0"/>
        <w:autoSpaceDN w:val="0"/>
        <w:adjustRightInd w:val="0"/>
        <w:ind w:firstLine="709"/>
        <w:jc w:val="both"/>
      </w:pPr>
      <w:r>
        <w:t>- предоставление информации и разъяснений по лицензионной политике правообладателей в отношении программного обеспечения, права, которые передаются в рамках Контракта, для предупреждения ситуаций неправильного или нелегального использования Программного обеспечения Заказчиком;</w:t>
      </w:r>
    </w:p>
    <w:p w:rsidR="00EE6BD8" w:rsidRDefault="00EE6BD8" w:rsidP="00EE6BD8">
      <w:pPr>
        <w:widowControl w:val="0"/>
        <w:autoSpaceDE w:val="0"/>
        <w:autoSpaceDN w:val="0"/>
        <w:adjustRightInd w:val="0"/>
        <w:ind w:firstLine="709"/>
        <w:jc w:val="both"/>
      </w:pPr>
      <w:r>
        <w:t>-предоставление информации о новых версиях и исправлениях программного обеспечения;</w:t>
      </w:r>
    </w:p>
    <w:p w:rsidR="00EE6BD8" w:rsidRDefault="00EE6BD8" w:rsidP="00EE6BD8">
      <w:pPr>
        <w:widowControl w:val="0"/>
        <w:autoSpaceDE w:val="0"/>
        <w:autoSpaceDN w:val="0"/>
        <w:adjustRightInd w:val="0"/>
        <w:ind w:firstLine="709"/>
        <w:jc w:val="both"/>
      </w:pPr>
      <w:r>
        <w:t>-наличие телефонного номера бесплатного для звонков со всей территории России для приема запросов в техническую поддержку.</w:t>
      </w:r>
    </w:p>
    <w:p w:rsidR="00EE6BD8" w:rsidRDefault="00EE6BD8" w:rsidP="00EE6BD8">
      <w:pPr>
        <w:widowControl w:val="0"/>
        <w:autoSpaceDE w:val="0"/>
        <w:autoSpaceDN w:val="0"/>
        <w:adjustRightInd w:val="0"/>
        <w:ind w:firstLine="709"/>
        <w:jc w:val="both"/>
      </w:pPr>
      <w:r>
        <w:t>Исполнитель обязан:</w:t>
      </w:r>
    </w:p>
    <w:p w:rsidR="00EE6BD8" w:rsidRDefault="00EE6BD8" w:rsidP="00EE6BD8">
      <w:pPr>
        <w:widowControl w:val="0"/>
        <w:autoSpaceDE w:val="0"/>
        <w:autoSpaceDN w:val="0"/>
        <w:adjustRightInd w:val="0"/>
        <w:ind w:firstLine="709"/>
        <w:jc w:val="both"/>
      </w:pPr>
      <w:r>
        <w:t>- гарантировать отсутствие дефектов электронного ключа, приводящих к его неработоспособности;</w:t>
      </w:r>
    </w:p>
    <w:p w:rsidR="00EE6BD8" w:rsidRDefault="00EE6BD8" w:rsidP="00EE6BD8">
      <w:pPr>
        <w:widowControl w:val="0"/>
        <w:autoSpaceDE w:val="0"/>
        <w:autoSpaceDN w:val="0"/>
        <w:adjustRightInd w:val="0"/>
        <w:ind w:firstLine="709"/>
        <w:jc w:val="both"/>
      </w:pPr>
      <w:r>
        <w:t>- предоставить копии документов от Правообладателей или их уполномоченных представителей, подтверждающих право на поставку лицензионного программного обеспечения на территории Российской Федерации;</w:t>
      </w:r>
    </w:p>
    <w:p w:rsidR="00EE6BD8" w:rsidRDefault="00EE6BD8" w:rsidP="00EE6BD8">
      <w:pPr>
        <w:widowControl w:val="0"/>
        <w:autoSpaceDE w:val="0"/>
        <w:autoSpaceDN w:val="0"/>
        <w:adjustRightInd w:val="0"/>
        <w:ind w:firstLine="709"/>
        <w:jc w:val="both"/>
      </w:pPr>
      <w:r>
        <w:t>- осуществлять поддержку поставленного ПО по телефону или по электронной почте.</w:t>
      </w:r>
    </w:p>
    <w:p w:rsidR="00EE6BD8" w:rsidRDefault="00EE6BD8" w:rsidP="00EE6BD8">
      <w:pPr>
        <w:widowControl w:val="0"/>
        <w:autoSpaceDE w:val="0"/>
        <w:autoSpaceDN w:val="0"/>
        <w:adjustRightInd w:val="0"/>
        <w:ind w:firstLine="709"/>
        <w:jc w:val="both"/>
      </w:pPr>
      <w:r>
        <w:t>- гарантийный срок на передаваемое на использование ПО должен составлять не менее 12 месяцев с момента подписания акта приема-передачи прав. Объем предоставления гарантии: в полном объеме.</w:t>
      </w:r>
    </w:p>
    <w:p w:rsidR="00EE6BD8" w:rsidRDefault="00EE6BD8" w:rsidP="00EE6BD8">
      <w:pPr>
        <w:widowControl w:val="0"/>
        <w:autoSpaceDE w:val="0"/>
        <w:autoSpaceDN w:val="0"/>
        <w:adjustRightInd w:val="0"/>
        <w:ind w:firstLine="709"/>
        <w:jc w:val="both"/>
      </w:pPr>
      <w:r>
        <w:t>Исполнитель несет ответственность за неработоспособность (дефекты) переданного электронного ключа, обнаруженные в пределах гарантийного срока переданного на использование ПО.</w:t>
      </w:r>
    </w:p>
    <w:p w:rsidR="00DE6A15" w:rsidRPr="00DE6A15" w:rsidRDefault="00DE6A15" w:rsidP="00DE6A15">
      <w:pPr>
        <w:widowControl w:val="0"/>
        <w:autoSpaceDE w:val="0"/>
        <w:autoSpaceDN w:val="0"/>
        <w:adjustRightInd w:val="0"/>
        <w:ind w:firstLine="709"/>
        <w:jc w:val="both"/>
      </w:pPr>
    </w:p>
    <w:p w:rsidR="00DE6A15" w:rsidRDefault="00DE6A15" w:rsidP="00DE6A15">
      <w:pPr>
        <w:widowControl w:val="0"/>
        <w:autoSpaceDE w:val="0"/>
        <w:autoSpaceDN w:val="0"/>
        <w:adjustRightInd w:val="0"/>
        <w:ind w:firstLine="709"/>
        <w:jc w:val="both"/>
      </w:pPr>
    </w:p>
    <w:p w:rsidR="005648AF" w:rsidRDefault="005648AF" w:rsidP="005648AF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Функциональные требования</w:t>
      </w:r>
    </w:p>
    <w:p w:rsidR="00EE6BD8" w:rsidRDefault="00EE6BD8" w:rsidP="005648AF">
      <w:pPr>
        <w:pStyle w:val="a3"/>
        <w:ind w:left="0"/>
        <w:jc w:val="both"/>
        <w:rPr>
          <w:lang w:val="en-US"/>
        </w:rPr>
      </w:pPr>
    </w:p>
    <w:p w:rsidR="005648AF" w:rsidRPr="00447410" w:rsidRDefault="005648AF" w:rsidP="005648AF">
      <w:pPr>
        <w:pStyle w:val="a3"/>
        <w:ind w:left="0"/>
        <w:jc w:val="both"/>
      </w:pPr>
      <w:r w:rsidRPr="005648AF">
        <w:rPr>
          <w:lang w:val="en-US"/>
        </w:rPr>
        <w:t>MCAD</w:t>
      </w:r>
      <w:r w:rsidRPr="00447410">
        <w:t>-система должна:</w:t>
      </w:r>
    </w:p>
    <w:p w:rsidR="005648AF" w:rsidRPr="002F7693" w:rsidRDefault="005648AF" w:rsidP="005648AF">
      <w:pPr>
        <w:pStyle w:val="a3"/>
        <w:ind w:left="0" w:firstLine="708"/>
        <w:jc w:val="both"/>
      </w:pPr>
      <w:r w:rsidRPr="002F7693">
        <w:t xml:space="preserve">- </w:t>
      </w:r>
      <w:r>
        <w:t>иметь п</w:t>
      </w:r>
      <w:r w:rsidRPr="002F7693">
        <w:t>акет гибридного моделирования</w:t>
      </w:r>
      <w:r>
        <w:t>, м</w:t>
      </w:r>
      <w:r w:rsidRPr="002F7693">
        <w:t>ощные средства визуализации, ан</w:t>
      </w:r>
      <w:r>
        <w:t>имации и построения прототипов, ш</w:t>
      </w:r>
      <w:r w:rsidRPr="002F7693">
        <w:t>ирокие возможности по созданию и управлению крупными сборками, содержащими де</w:t>
      </w:r>
      <w:r>
        <w:t>сятки и сотни тысяч компонентов;</w:t>
      </w:r>
    </w:p>
    <w:p w:rsidR="005648AF" w:rsidRPr="002F7693" w:rsidRDefault="005648AF" w:rsidP="005648AF">
      <w:pPr>
        <w:pStyle w:val="a3"/>
        <w:ind w:left="0" w:firstLine="708"/>
        <w:jc w:val="both"/>
      </w:pPr>
      <w:r w:rsidRPr="002F7693">
        <w:t xml:space="preserve">- </w:t>
      </w:r>
      <w:r>
        <w:t>иметь  в своём составе  м</w:t>
      </w:r>
      <w:r w:rsidRPr="002F7693">
        <w:t>одули высокоскоростной технологической обработки для любых типов оборудования, показывающие свою высокую эффективность в реальных условиях про</w:t>
      </w:r>
      <w:r>
        <w:t>изводства;</w:t>
      </w:r>
    </w:p>
    <w:p w:rsidR="005648AF" w:rsidRDefault="005648AF" w:rsidP="005648AF">
      <w:pPr>
        <w:pStyle w:val="a3"/>
        <w:ind w:left="0" w:firstLine="708"/>
        <w:jc w:val="both"/>
      </w:pPr>
      <w:r w:rsidRPr="002F7693">
        <w:t xml:space="preserve">- </w:t>
      </w:r>
      <w:r>
        <w:t>иметь м</w:t>
      </w:r>
      <w:r w:rsidRPr="002F7693">
        <w:t>одули инженерного анализа</w:t>
      </w:r>
      <w:r>
        <w:t>;</w:t>
      </w:r>
    </w:p>
    <w:p w:rsidR="005648AF" w:rsidRPr="005648AF" w:rsidRDefault="005648AF" w:rsidP="005648AF">
      <w:pPr>
        <w:pStyle w:val="a3"/>
        <w:ind w:left="0" w:firstLine="708"/>
        <w:jc w:val="both"/>
        <w:rPr>
          <w:color w:val="000000"/>
        </w:rPr>
      </w:pPr>
      <w:r w:rsidRPr="002F7693">
        <w:t xml:space="preserve">- </w:t>
      </w:r>
      <w:r>
        <w:t>обеспечить э</w:t>
      </w:r>
      <w:r w:rsidRPr="002F7693">
        <w:t>ффективный обмен данными с другими системами</w:t>
      </w:r>
      <w:r>
        <w:t xml:space="preserve"> предприятия, и</w:t>
      </w:r>
      <w:r w:rsidRPr="005648AF">
        <w:rPr>
          <w:color w:val="000000"/>
        </w:rPr>
        <w:t>нтеграцию с требованиями, определенными в P</w:t>
      </w:r>
      <w:r w:rsidRPr="005648AF">
        <w:rPr>
          <w:color w:val="000000"/>
          <w:lang w:val="en-US"/>
        </w:rPr>
        <w:t>L</w:t>
      </w:r>
      <w:r w:rsidRPr="005648AF">
        <w:rPr>
          <w:color w:val="000000"/>
        </w:rPr>
        <w:t xml:space="preserve">M-системе </w:t>
      </w:r>
      <w:r w:rsidRPr="005648AF">
        <w:rPr>
          <w:color w:val="000000"/>
          <w:lang w:val="en-US"/>
        </w:rPr>
        <w:t>Teamcenter</w:t>
      </w:r>
      <w:r w:rsidRPr="005648AF">
        <w:rPr>
          <w:color w:val="000000"/>
        </w:rPr>
        <w:t>, а также иметь возможность связи геометрических параметров с требованиями в P</w:t>
      </w:r>
      <w:r w:rsidRPr="005648AF">
        <w:rPr>
          <w:color w:val="000000"/>
          <w:lang w:val="en-US"/>
        </w:rPr>
        <w:t>L</w:t>
      </w:r>
      <w:r w:rsidRPr="005648AF">
        <w:rPr>
          <w:color w:val="000000"/>
        </w:rPr>
        <w:t xml:space="preserve">M-системе </w:t>
      </w:r>
      <w:r w:rsidRPr="005648AF">
        <w:rPr>
          <w:color w:val="000000"/>
          <w:lang w:val="en-US"/>
        </w:rPr>
        <w:t>Teamcenter</w:t>
      </w:r>
      <w:r w:rsidRPr="005648AF">
        <w:rPr>
          <w:color w:val="000000"/>
        </w:rPr>
        <w:t xml:space="preserve">. Также иметь </w:t>
      </w:r>
      <w:r w:rsidRPr="00F007D7">
        <w:t>возможность доступ</w:t>
      </w:r>
      <w:r>
        <w:t>а</w:t>
      </w:r>
      <w:r w:rsidRPr="00F007D7">
        <w:t xml:space="preserve"> в базу </w:t>
      </w:r>
      <w:r w:rsidRPr="005648AF">
        <w:rPr>
          <w:lang w:val="en-US"/>
        </w:rPr>
        <w:t>Teamcenter</w:t>
      </w:r>
      <w:r w:rsidRPr="00F007D7">
        <w:t>,</w:t>
      </w:r>
      <w:r w:rsidRPr="005648AF">
        <w:rPr>
          <w:color w:val="000000"/>
        </w:rPr>
        <w:t xml:space="preserve"> </w:t>
      </w:r>
      <w:r w:rsidRPr="00F007D7">
        <w:t xml:space="preserve">визуализацию в </w:t>
      </w:r>
      <w:r w:rsidRPr="005648AF">
        <w:rPr>
          <w:lang w:val="en-US"/>
        </w:rPr>
        <w:t>Teamcenter</w:t>
      </w:r>
      <w:r w:rsidRPr="00F007D7">
        <w:t xml:space="preserve"> без загрузки полной электронной модели;</w:t>
      </w:r>
    </w:p>
    <w:p w:rsidR="005648AF" w:rsidRPr="00F007D7" w:rsidRDefault="005648AF" w:rsidP="005648AF">
      <w:pPr>
        <w:pStyle w:val="a3"/>
        <w:ind w:left="0" w:firstLine="708"/>
        <w:jc w:val="both"/>
      </w:pPr>
      <w:r w:rsidRPr="00F007D7">
        <w:lastRenderedPageBreak/>
        <w:t>-</w:t>
      </w:r>
      <w:r>
        <w:t xml:space="preserve"> </w:t>
      </w:r>
      <w:r w:rsidR="008E1195">
        <w:t xml:space="preserve">иметь  </w:t>
      </w:r>
      <w:r w:rsidRPr="00F007D7">
        <w:t xml:space="preserve">возможность выполнения приложений на языке </w:t>
      </w:r>
      <w:r w:rsidRPr="005648AF">
        <w:rPr>
          <w:lang w:val="en-US"/>
        </w:rPr>
        <w:t>GRIP</w:t>
      </w:r>
      <w:r w:rsidRPr="00F007D7">
        <w:t>;</w:t>
      </w:r>
    </w:p>
    <w:p w:rsidR="005648AF" w:rsidRPr="00F007D7" w:rsidRDefault="005648AF" w:rsidP="005648AF">
      <w:pPr>
        <w:pStyle w:val="a3"/>
        <w:ind w:left="0" w:firstLine="708"/>
        <w:jc w:val="both"/>
      </w:pPr>
      <w:r w:rsidRPr="00F007D7">
        <w:t>-</w:t>
      </w:r>
      <w:r>
        <w:t xml:space="preserve"> </w:t>
      </w:r>
      <w:r w:rsidR="008E1195">
        <w:t xml:space="preserve">иметь  </w:t>
      </w:r>
      <w:r w:rsidRPr="00F007D7">
        <w:t>возможность выполнения приложений на языке КВЕ</w:t>
      </w:r>
    </w:p>
    <w:p w:rsidR="005648AF" w:rsidRPr="00F007D7" w:rsidRDefault="005648AF" w:rsidP="005648AF">
      <w:pPr>
        <w:pStyle w:val="a3"/>
        <w:ind w:left="0" w:firstLine="708"/>
        <w:jc w:val="both"/>
      </w:pPr>
      <w:r w:rsidRPr="00F007D7">
        <w:t>-</w:t>
      </w:r>
      <w:r w:rsidR="008E1195" w:rsidRPr="008E1195">
        <w:t xml:space="preserve"> </w:t>
      </w:r>
      <w:r w:rsidR="008E1195">
        <w:t xml:space="preserve">иметь  </w:t>
      </w:r>
      <w:r w:rsidRPr="00F007D7">
        <w:t>возможность создания поверхностных моделей;</w:t>
      </w:r>
    </w:p>
    <w:p w:rsidR="005648AF" w:rsidRPr="00F007D7" w:rsidRDefault="005648AF" w:rsidP="005648AF">
      <w:pPr>
        <w:pStyle w:val="a3"/>
        <w:ind w:left="0" w:firstLine="708"/>
        <w:jc w:val="both"/>
      </w:pPr>
      <w:r w:rsidRPr="00F007D7">
        <w:t>-</w:t>
      </w:r>
      <w:r>
        <w:t xml:space="preserve"> </w:t>
      </w:r>
      <w:r w:rsidR="008E1195">
        <w:t xml:space="preserve">иметь  </w:t>
      </w:r>
      <w:r w:rsidRPr="00F007D7">
        <w:t>возможность создания листовых деталей;</w:t>
      </w:r>
    </w:p>
    <w:p w:rsidR="005648AF" w:rsidRPr="00F007D7" w:rsidRDefault="005648AF" w:rsidP="005648AF">
      <w:pPr>
        <w:pStyle w:val="a3"/>
        <w:ind w:left="0" w:firstLine="708"/>
        <w:jc w:val="both"/>
      </w:pPr>
      <w:r w:rsidRPr="00F007D7">
        <w:t>-</w:t>
      </w:r>
      <w:r>
        <w:t xml:space="preserve"> </w:t>
      </w:r>
      <w:r w:rsidR="008E1195">
        <w:t xml:space="preserve">иметь  </w:t>
      </w:r>
      <w:r w:rsidRPr="00F007D7">
        <w:t>возможность создания библиотек типовых элементов;</w:t>
      </w:r>
    </w:p>
    <w:p w:rsidR="005648AF" w:rsidRPr="00F007D7" w:rsidRDefault="005648AF" w:rsidP="005648AF">
      <w:pPr>
        <w:pStyle w:val="a3"/>
        <w:ind w:left="0" w:firstLine="708"/>
        <w:jc w:val="both"/>
      </w:pPr>
      <w:r w:rsidRPr="00F007D7">
        <w:t xml:space="preserve">- </w:t>
      </w:r>
      <w:r w:rsidR="008E1195">
        <w:t xml:space="preserve">иметь  </w:t>
      </w:r>
      <w:r w:rsidRPr="00F007D7">
        <w:t>возможность внесения в твердоте</w:t>
      </w:r>
      <w:r>
        <w:t xml:space="preserve">льные модели размеров, допусков, </w:t>
      </w:r>
      <w:r w:rsidRPr="00F007D7">
        <w:t>шероховатостей, баз и других технических требований;</w:t>
      </w:r>
    </w:p>
    <w:p w:rsidR="005648AF" w:rsidRPr="00F007D7" w:rsidRDefault="005648AF" w:rsidP="005648AF">
      <w:pPr>
        <w:pStyle w:val="a3"/>
        <w:ind w:left="0" w:firstLine="708"/>
        <w:jc w:val="both"/>
      </w:pPr>
      <w:r w:rsidRPr="00F007D7">
        <w:t>-</w:t>
      </w:r>
      <w:r>
        <w:t xml:space="preserve"> </w:t>
      </w:r>
      <w:r w:rsidR="008E1195">
        <w:t xml:space="preserve">обеспечить </w:t>
      </w:r>
      <w:r w:rsidRPr="00F007D7">
        <w:t>выполнение проверок и создание фотореалистичных изображения изделия.</w:t>
      </w:r>
    </w:p>
    <w:p w:rsidR="005648AF" w:rsidRPr="00F007D7" w:rsidRDefault="005648AF" w:rsidP="005648AF">
      <w:pPr>
        <w:pStyle w:val="a3"/>
        <w:ind w:left="0" w:firstLine="708"/>
        <w:jc w:val="both"/>
      </w:pPr>
      <w:r w:rsidRPr="00F007D7">
        <w:t>-</w:t>
      </w:r>
      <w:r>
        <w:t xml:space="preserve"> </w:t>
      </w:r>
      <w:r w:rsidR="008E1195">
        <w:t xml:space="preserve">обеспечить </w:t>
      </w:r>
      <w:r w:rsidRPr="00F007D7">
        <w:t>выполнение проверок качества электронных моделей;</w:t>
      </w:r>
    </w:p>
    <w:p w:rsidR="005648AF" w:rsidRPr="00F007D7" w:rsidRDefault="005648AF" w:rsidP="005648AF">
      <w:pPr>
        <w:pStyle w:val="a3"/>
        <w:ind w:left="0" w:firstLine="708"/>
        <w:jc w:val="both"/>
      </w:pPr>
      <w:r>
        <w:t xml:space="preserve">- </w:t>
      </w:r>
      <w:r w:rsidR="008E1195">
        <w:t xml:space="preserve">иметь </w:t>
      </w:r>
      <w:r w:rsidRPr="00F007D7">
        <w:t>возможность работы с типовыми элементами.</w:t>
      </w:r>
    </w:p>
    <w:p w:rsidR="005648AF" w:rsidRPr="005648AF" w:rsidRDefault="005648AF" w:rsidP="005648AF">
      <w:pPr>
        <w:pStyle w:val="a3"/>
        <w:ind w:left="0" w:firstLine="708"/>
        <w:jc w:val="both"/>
        <w:rPr>
          <w:color w:val="000000"/>
        </w:rPr>
      </w:pPr>
      <w:r w:rsidRPr="005648AF">
        <w:rPr>
          <w:color w:val="000000"/>
        </w:rPr>
        <w:t xml:space="preserve">- иметь возможность применения модуля поиска аналогов по геометрии;                          </w:t>
      </w:r>
    </w:p>
    <w:p w:rsidR="005648AF" w:rsidRPr="005648AF" w:rsidRDefault="005648AF" w:rsidP="005648AF">
      <w:pPr>
        <w:pStyle w:val="a3"/>
        <w:ind w:left="0" w:firstLine="708"/>
        <w:jc w:val="both"/>
        <w:rPr>
          <w:color w:val="000000"/>
        </w:rPr>
      </w:pPr>
      <w:r w:rsidRPr="005648AF">
        <w:rPr>
          <w:color w:val="000000"/>
        </w:rPr>
        <w:t>- работать с гибкими печатными платами.</w:t>
      </w:r>
    </w:p>
    <w:p w:rsidR="005648AF" w:rsidRPr="00784FD4" w:rsidRDefault="00EE6BD8" w:rsidP="005648AF">
      <w:pPr>
        <w:pStyle w:val="a3"/>
        <w:ind w:left="0" w:firstLine="708"/>
        <w:jc w:val="both"/>
      </w:pPr>
      <w:r>
        <w:rPr>
          <w:color w:val="000000"/>
        </w:rPr>
        <w:t xml:space="preserve">В программное обеспечение </w:t>
      </w:r>
      <w:r w:rsidR="005648AF" w:rsidRPr="005648AF">
        <w:rPr>
          <w:color w:val="000000"/>
        </w:rPr>
        <w:t>должен быть включен модуль, предоставляющий возможности динамического поиска, выбора и вставки объектов нормативно</w:t>
      </w:r>
      <w:r w:rsidR="005648AF" w:rsidRPr="005648AF">
        <w:rPr>
          <w:color w:val="000000"/>
        </w:rPr>
        <w:softHyphen/>
        <w:t xml:space="preserve"> справочной информации (стандартные/покупные изделия, средства технологического оснащения, часто применяемые детали и сборочные единицы, параметрические объекты конструкции и т.п. - НСИ) из справочников и классификаторов, хранящихся в системе </w:t>
      </w:r>
      <w:r w:rsidR="005648AF" w:rsidRPr="005648AF">
        <w:rPr>
          <w:color w:val="000000"/>
          <w:lang w:val="en-US"/>
        </w:rPr>
        <w:t>Teamcenter</w:t>
      </w:r>
      <w:r w:rsidR="005648AF" w:rsidRPr="005648AF">
        <w:rPr>
          <w:color w:val="000000"/>
        </w:rPr>
        <w:t>. Пользователю должны предоставляться следующие возможности:</w:t>
      </w:r>
    </w:p>
    <w:p w:rsidR="005648AF" w:rsidRPr="00784FD4" w:rsidRDefault="005648AF" w:rsidP="005648AF">
      <w:pPr>
        <w:pStyle w:val="a3"/>
        <w:ind w:left="0" w:firstLine="708"/>
      </w:pPr>
      <w:r w:rsidRPr="005648AF">
        <w:rPr>
          <w:color w:val="000000"/>
        </w:rPr>
        <w:t>-</w:t>
      </w:r>
      <w:r w:rsidRPr="005648AF">
        <w:rPr>
          <w:color w:val="000000"/>
        </w:rPr>
        <w:tab/>
        <w:t>навигация по иерархии справочников и классификаторов системы Т</w:t>
      </w:r>
      <w:r w:rsidRPr="005648AF">
        <w:rPr>
          <w:color w:val="000000"/>
          <w:lang w:val="en-US"/>
        </w:rPr>
        <w:t>eamcenter</w:t>
      </w:r>
      <w:r w:rsidRPr="005648AF">
        <w:rPr>
          <w:color w:val="000000"/>
        </w:rPr>
        <w:t>;</w:t>
      </w:r>
    </w:p>
    <w:p w:rsidR="005648AF" w:rsidRPr="00784FD4" w:rsidRDefault="005648AF" w:rsidP="005648AF">
      <w:pPr>
        <w:pStyle w:val="a3"/>
        <w:ind w:left="0" w:firstLine="708"/>
      </w:pPr>
      <w:r w:rsidRPr="005648AF">
        <w:rPr>
          <w:color w:val="000000"/>
        </w:rPr>
        <w:t>-</w:t>
      </w:r>
      <w:r w:rsidRPr="005648AF">
        <w:rPr>
          <w:color w:val="000000"/>
        </w:rPr>
        <w:tab/>
        <w:t>динамический поиск разделов классификатора;</w:t>
      </w:r>
    </w:p>
    <w:p w:rsidR="005648AF" w:rsidRPr="00784FD4" w:rsidRDefault="005648AF" w:rsidP="005648AF">
      <w:pPr>
        <w:pStyle w:val="a3"/>
        <w:ind w:left="0" w:firstLine="708"/>
      </w:pPr>
      <w:r w:rsidRPr="005648AF">
        <w:rPr>
          <w:color w:val="000000"/>
        </w:rPr>
        <w:t>-</w:t>
      </w:r>
      <w:r w:rsidRPr="005648AF">
        <w:rPr>
          <w:color w:val="000000"/>
        </w:rPr>
        <w:tab/>
        <w:t>динамический поиск объектов НСИ по значениям атрибутивной информации;</w:t>
      </w:r>
    </w:p>
    <w:p w:rsidR="005648AF" w:rsidRPr="00784FD4" w:rsidRDefault="005648AF" w:rsidP="005648AF">
      <w:pPr>
        <w:pStyle w:val="a3"/>
        <w:ind w:left="0" w:firstLine="708"/>
      </w:pPr>
      <w:r w:rsidRPr="005648AF">
        <w:rPr>
          <w:color w:val="000000"/>
        </w:rPr>
        <w:t>-</w:t>
      </w:r>
      <w:r w:rsidRPr="005648AF">
        <w:rPr>
          <w:color w:val="000000"/>
        </w:rPr>
        <w:tab/>
        <w:t xml:space="preserve">вставка геометрии объектов НСИ непосредственно в </w:t>
      </w:r>
      <w:r w:rsidRPr="005648AF">
        <w:rPr>
          <w:color w:val="000000"/>
          <w:lang w:val="en-US"/>
        </w:rPr>
        <w:t>MCAD</w:t>
      </w:r>
      <w:r w:rsidRPr="005648AF">
        <w:rPr>
          <w:color w:val="000000"/>
        </w:rPr>
        <w:t>:</w:t>
      </w:r>
    </w:p>
    <w:p w:rsidR="005648AF" w:rsidRPr="00784FD4" w:rsidRDefault="005648AF" w:rsidP="005648AF">
      <w:pPr>
        <w:pStyle w:val="a3"/>
        <w:ind w:left="0" w:firstLine="708"/>
      </w:pPr>
      <w:r w:rsidRPr="005648AF">
        <w:rPr>
          <w:color w:val="000000"/>
        </w:rPr>
        <w:t>-</w:t>
      </w:r>
      <w:r w:rsidRPr="005648AF">
        <w:rPr>
          <w:color w:val="000000"/>
        </w:rPr>
        <w:tab/>
        <w:t xml:space="preserve">классификация моделей в классификаторе </w:t>
      </w:r>
      <w:r w:rsidRPr="005648AF">
        <w:rPr>
          <w:color w:val="000000"/>
          <w:lang w:val="en-US"/>
        </w:rPr>
        <w:t>Teamcenter</w:t>
      </w:r>
      <w:r w:rsidRPr="005648AF">
        <w:rPr>
          <w:color w:val="000000"/>
        </w:rPr>
        <w:t xml:space="preserve"> из среды </w:t>
      </w:r>
      <w:r w:rsidRPr="005648AF">
        <w:rPr>
          <w:color w:val="000000"/>
          <w:lang w:val="en-US"/>
        </w:rPr>
        <w:t>MCAD</w:t>
      </w:r>
      <w:r w:rsidRPr="005648AF">
        <w:rPr>
          <w:color w:val="000000"/>
        </w:rPr>
        <w:t>.</w:t>
      </w:r>
    </w:p>
    <w:p w:rsidR="005648AF" w:rsidRPr="005648AF" w:rsidRDefault="005648AF" w:rsidP="005648AF">
      <w:pPr>
        <w:pStyle w:val="a3"/>
        <w:ind w:left="0" w:firstLine="708"/>
        <w:jc w:val="both"/>
        <w:rPr>
          <w:color w:val="000000"/>
        </w:rPr>
      </w:pPr>
      <w:r w:rsidRPr="005648AF">
        <w:rPr>
          <w:color w:val="000000"/>
        </w:rPr>
        <w:t xml:space="preserve">В </w:t>
      </w:r>
      <w:r w:rsidRPr="005648AF">
        <w:rPr>
          <w:color w:val="000000"/>
          <w:lang w:val="en-US"/>
        </w:rPr>
        <w:t>MCAD</w:t>
      </w:r>
      <w:r w:rsidRPr="005648AF">
        <w:rPr>
          <w:color w:val="000000"/>
        </w:rPr>
        <w:t xml:space="preserve"> должен быть включен модуль, предназначенный для создания электронной трехмерной модели электропроводки. Траектории кабелей должны прокладываться в контексте сборки и ассоциативно связываться с объектами прокладки. Выбор моделей соединителей и назначение соединений должен осуществляться в ручном или автоматическом режиме на основе схемы соединений (*</w:t>
      </w:r>
      <w:r w:rsidRPr="005648AF">
        <w:rPr>
          <w:color w:val="000000"/>
          <w:lang w:val="en-US"/>
        </w:rPr>
        <w:t>hrn</w:t>
      </w:r>
      <w:r w:rsidRPr="005648AF">
        <w:rPr>
          <w:color w:val="000000"/>
        </w:rPr>
        <w:t>) и листа компонент(*</w:t>
      </w:r>
      <w:r w:rsidRPr="005648AF">
        <w:rPr>
          <w:color w:val="000000"/>
          <w:lang w:val="en-US"/>
        </w:rPr>
        <w:t>cmp</w:t>
      </w:r>
      <w:r w:rsidRPr="005648AF">
        <w:rPr>
          <w:color w:val="000000"/>
        </w:rPr>
        <w:t xml:space="preserve">), разработанных в сторонних программных продуктах, поддерживать </w:t>
      </w:r>
      <w:r w:rsidRPr="005648AF">
        <w:rPr>
          <w:color w:val="000000"/>
          <w:lang w:val="en-US"/>
        </w:rPr>
        <w:t>XML</w:t>
      </w:r>
      <w:r w:rsidRPr="005648AF">
        <w:rPr>
          <w:color w:val="000000"/>
        </w:rPr>
        <w:t xml:space="preserve"> формат. При прокладке жгута система должна позволять назначить дополнительные экраны, обмотки и кожуха кабеля. ПО </w:t>
      </w:r>
      <w:r w:rsidRPr="005648AF">
        <w:rPr>
          <w:color w:val="000000"/>
          <w:lang w:val="en-US"/>
        </w:rPr>
        <w:t>MCAD</w:t>
      </w:r>
      <w:r w:rsidRPr="005648AF">
        <w:rPr>
          <w:color w:val="000000"/>
        </w:rPr>
        <w:t xml:space="preserve"> должно иметь возможность вычислять значение диаметра жгута, обеспечивать его раскладку на плоскости и формирование информации необходимой для изготовления жгута.</w:t>
      </w:r>
    </w:p>
    <w:p w:rsidR="005648AF" w:rsidRPr="005648AF" w:rsidRDefault="005648AF" w:rsidP="005648AF">
      <w:pPr>
        <w:pStyle w:val="a3"/>
        <w:shd w:val="clear" w:color="auto" w:fill="FFFFFF"/>
        <w:ind w:left="0" w:firstLine="708"/>
        <w:jc w:val="both"/>
      </w:pPr>
      <w:r w:rsidRPr="005648AF">
        <w:rPr>
          <w:color w:val="000000"/>
        </w:rPr>
        <w:t>Оптимизация процесса разработки должна достигаться использованием интеллектуальных команд создания маршрутов, «умным» размещением деталей, использованием ограничительных списков при выборе деталей, обнаружением пересечений (коллизий), расчетом массы, созданием и использованием правил проектирования (отраслевых или компании), поддержкой гибких (деформируемых) элементов.</w:t>
      </w:r>
    </w:p>
    <w:p w:rsidR="005648AF" w:rsidRPr="005648AF" w:rsidRDefault="005648AF" w:rsidP="005648AF">
      <w:pPr>
        <w:pStyle w:val="a3"/>
        <w:ind w:left="0" w:firstLine="708"/>
        <w:jc w:val="both"/>
      </w:pPr>
      <w:r w:rsidRPr="005648AF">
        <w:rPr>
          <w:color w:val="000000"/>
        </w:rPr>
        <w:t xml:space="preserve">В ПО </w:t>
      </w:r>
      <w:r w:rsidRPr="005648AF">
        <w:rPr>
          <w:color w:val="000000"/>
          <w:lang w:val="en-US"/>
        </w:rPr>
        <w:t>MCAD</w:t>
      </w:r>
      <w:r w:rsidRPr="005648AF">
        <w:rPr>
          <w:color w:val="000000"/>
        </w:rPr>
        <w:t xml:space="preserve"> должен быть включен модуль для управления</w:t>
      </w:r>
      <w:r w:rsidRPr="005648AF">
        <w:t xml:space="preserve"> </w:t>
      </w:r>
      <w:r w:rsidRPr="005648AF">
        <w:rPr>
          <w:color w:val="000000"/>
        </w:rPr>
        <w:t xml:space="preserve">расчетными данными в среде </w:t>
      </w:r>
      <w:r w:rsidRPr="005648AF">
        <w:rPr>
          <w:color w:val="000000"/>
          <w:lang w:val="en-US"/>
        </w:rPr>
        <w:t>Teamcenter</w:t>
      </w:r>
      <w:r w:rsidRPr="005648AF">
        <w:rPr>
          <w:color w:val="000000"/>
        </w:rPr>
        <w:t>, который должен позволять пользователю создавать, редактировать, просматривать, искать и организовывать расчетные данные.</w:t>
      </w:r>
    </w:p>
    <w:p w:rsidR="005648AF" w:rsidRPr="005648AF" w:rsidRDefault="005648AF" w:rsidP="005648AF">
      <w:pPr>
        <w:pStyle w:val="a3"/>
        <w:ind w:left="0" w:firstLine="708"/>
        <w:jc w:val="both"/>
        <w:rPr>
          <w:color w:val="000000"/>
        </w:rPr>
      </w:pPr>
      <w:r w:rsidRPr="005648AF">
        <w:rPr>
          <w:color w:val="000000"/>
        </w:rPr>
        <w:t xml:space="preserve">В ПО </w:t>
      </w:r>
      <w:r w:rsidRPr="005648AF">
        <w:rPr>
          <w:color w:val="000000"/>
          <w:lang w:val="en-US"/>
        </w:rPr>
        <w:t>MCAD</w:t>
      </w:r>
      <w:r w:rsidRPr="005648AF">
        <w:rPr>
          <w:color w:val="000000"/>
        </w:rPr>
        <w:t xml:space="preserve"> должен быть включен модуль, предоставляющий пользователю развитый механизм по работе с материалами, формирования каталогов материалов, мультидисциплинарного описания свойств материалов, передача свойств материалов в </w:t>
      </w:r>
      <w:r w:rsidRPr="005648AF">
        <w:rPr>
          <w:color w:val="000000"/>
          <w:lang w:val="en-US"/>
        </w:rPr>
        <w:t>NX</w:t>
      </w:r>
      <w:r w:rsidRPr="005648AF">
        <w:rPr>
          <w:color w:val="000000"/>
        </w:rPr>
        <w:t xml:space="preserve">, </w:t>
      </w:r>
      <w:r w:rsidRPr="005648AF">
        <w:rPr>
          <w:color w:val="000000"/>
          <w:lang w:val="en-US"/>
        </w:rPr>
        <w:t>CATIA</w:t>
      </w:r>
      <w:r w:rsidRPr="005648AF">
        <w:rPr>
          <w:color w:val="000000"/>
        </w:rPr>
        <w:t xml:space="preserve"> и другие САЕ системы, совместимость с ПО </w:t>
      </w:r>
      <w:r w:rsidRPr="005648AF">
        <w:rPr>
          <w:color w:val="000000"/>
          <w:lang w:val="en-US"/>
        </w:rPr>
        <w:t>Microsoft</w:t>
      </w:r>
      <w:r w:rsidRPr="005648AF">
        <w:rPr>
          <w:color w:val="000000"/>
        </w:rPr>
        <w:t xml:space="preserve"> </w:t>
      </w:r>
      <w:r w:rsidRPr="005648AF">
        <w:rPr>
          <w:color w:val="000000"/>
          <w:lang w:val="en-US"/>
        </w:rPr>
        <w:t>Excel</w:t>
      </w:r>
      <w:r w:rsidRPr="005648AF">
        <w:rPr>
          <w:color w:val="000000"/>
        </w:rPr>
        <w:t>.</w:t>
      </w:r>
    </w:p>
    <w:p w:rsidR="005648AF" w:rsidRPr="005648AF" w:rsidRDefault="005648AF" w:rsidP="005648AF">
      <w:pPr>
        <w:widowControl w:val="0"/>
        <w:autoSpaceDE w:val="0"/>
        <w:autoSpaceDN w:val="0"/>
        <w:adjustRightInd w:val="0"/>
        <w:ind w:left="709"/>
        <w:jc w:val="both"/>
        <w:rPr>
          <w:b/>
          <w:bCs/>
        </w:rPr>
      </w:pPr>
    </w:p>
    <w:p w:rsidR="005648AF" w:rsidRPr="005648AF" w:rsidRDefault="005648AF" w:rsidP="005648AF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648AF">
        <w:rPr>
          <w:b/>
          <w:bCs/>
        </w:rPr>
        <w:t>Обоснование комплектности</w:t>
      </w:r>
    </w:p>
    <w:p w:rsidR="005648AF" w:rsidRPr="005648AF" w:rsidRDefault="005648AF" w:rsidP="005648AF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648AF" w:rsidRPr="005648AF" w:rsidRDefault="005648AF" w:rsidP="005648AF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5648AF">
        <w:rPr>
          <w:bCs/>
        </w:rPr>
        <w:t>Комплекс планируе</w:t>
      </w:r>
      <w:r w:rsidR="00EE6BD8">
        <w:rPr>
          <w:bCs/>
        </w:rPr>
        <w:t xml:space="preserve">мых к закупке модулей входит с </w:t>
      </w:r>
      <w:r w:rsidRPr="005648AF">
        <w:rPr>
          <w:bCs/>
        </w:rPr>
        <w:t>состав единой информацион</w:t>
      </w:r>
      <w:r w:rsidRPr="005648AF">
        <w:rPr>
          <w:bCs/>
        </w:rPr>
        <w:lastRenderedPageBreak/>
        <w:t xml:space="preserve">ной среды разработки </w:t>
      </w:r>
      <w:r w:rsidR="00EE6BD8">
        <w:rPr>
          <w:bCs/>
        </w:rPr>
        <w:t>учреждения</w:t>
      </w:r>
      <w:r w:rsidRPr="005648AF">
        <w:rPr>
          <w:bCs/>
        </w:rPr>
        <w:t>, замена или отсутствие отдельных модулей разрушит цепь интеграции, приведёт к увеличению сроков проектирования. NX Mach 2 Product Design - это основной модуль, без которого работоспособность других модулей невозможна. В связке данный комплекс в полном объёме обеспечит соответствие заявленным функциональным, техническим и эксплуатационным требованиям к MCAD-системе. Модуль NX Integration Classification позволяет обеспечить взаимодействие ANSYS nCode DesignLife с PLM Teamcenter Classification User, а модуль NX PCB Exchange позволяет работать NX Mach 2 Product Design с данными Altium Designer.</w:t>
      </w:r>
    </w:p>
    <w:p w:rsidR="005648AF" w:rsidRPr="005648AF" w:rsidRDefault="005648AF" w:rsidP="005648AF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5648AF">
        <w:rPr>
          <w:bCs/>
        </w:rPr>
        <w:t xml:space="preserve">Кроме этого, комплекс модулей MCAD позволяет интегрироваться с системами  Siemens NX, Ansys Icepak, Ansys HFSS, Ansys SIwave, которые активно используются </w:t>
      </w:r>
      <w:r w:rsidR="001577EF">
        <w:rPr>
          <w:bCs/>
        </w:rPr>
        <w:t>в учреждении</w:t>
      </w:r>
      <w:r w:rsidRPr="005648AF">
        <w:rPr>
          <w:bCs/>
        </w:rPr>
        <w:t xml:space="preserve"> для решения задач моделирования и проектирования.</w:t>
      </w:r>
    </w:p>
    <w:p w:rsidR="005648AF" w:rsidRPr="00DE6A15" w:rsidRDefault="005648AF" w:rsidP="00DE6A15">
      <w:pPr>
        <w:widowControl w:val="0"/>
        <w:autoSpaceDE w:val="0"/>
        <w:autoSpaceDN w:val="0"/>
        <w:adjustRightInd w:val="0"/>
        <w:ind w:firstLine="709"/>
        <w:jc w:val="both"/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right"/>
        <w:rPr>
          <w:bCs/>
        </w:rPr>
      </w:pPr>
      <w:r w:rsidRPr="007D71DC">
        <w:rPr>
          <w:bCs/>
        </w:rPr>
        <w:lastRenderedPageBreak/>
        <w:t xml:space="preserve">Приложение №1 </w:t>
      </w:r>
    </w:p>
    <w:p w:rsidR="00EE6BD8" w:rsidRPr="007D71DC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right"/>
        <w:rPr>
          <w:bCs/>
        </w:rPr>
      </w:pPr>
      <w:r w:rsidRPr="007D71DC">
        <w:rPr>
          <w:bCs/>
        </w:rPr>
        <w:t>к Техническому заданию</w:t>
      </w:r>
    </w:p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both"/>
        <w:rPr>
          <w:b/>
          <w:bCs/>
        </w:rPr>
      </w:pPr>
    </w:p>
    <w:bookmarkEnd w:id="0"/>
    <w:bookmarkEnd w:id="1"/>
    <w:bookmarkEnd w:id="2"/>
    <w:bookmarkEnd w:id="3"/>
    <w:bookmarkEnd w:id="4"/>
    <w:bookmarkEnd w:id="5"/>
    <w:p w:rsidR="00EE6BD8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center"/>
        <w:rPr>
          <w:b/>
          <w:bCs/>
        </w:rPr>
      </w:pPr>
      <w:r>
        <w:rPr>
          <w:b/>
          <w:bCs/>
        </w:rPr>
        <w:t>С</w:t>
      </w:r>
      <w:r w:rsidRPr="003C03A7">
        <w:rPr>
          <w:b/>
          <w:bCs/>
        </w:rPr>
        <w:t>пецификация</w:t>
      </w:r>
    </w:p>
    <w:p w:rsidR="00EE6BD8" w:rsidRPr="003C03A7" w:rsidRDefault="00EE6BD8" w:rsidP="00EE6BD8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center"/>
        <w:rPr>
          <w:b/>
          <w:bCs/>
        </w:rPr>
      </w:pPr>
      <w:r>
        <w:rPr>
          <w:b/>
          <w:bCs/>
        </w:rPr>
        <w:t>(</w:t>
      </w:r>
      <w:r w:rsidRPr="003C03A7">
        <w:rPr>
          <w:b/>
          <w:bCs/>
        </w:rPr>
        <w:t>Опи</w:t>
      </w:r>
      <w:r>
        <w:rPr>
          <w:b/>
          <w:bCs/>
        </w:rPr>
        <w:t>сание программного обеспечения)</w:t>
      </w:r>
    </w:p>
    <w:p w:rsidR="00684F22" w:rsidRPr="008F657E" w:rsidRDefault="00684F22" w:rsidP="006C4D32">
      <w:pPr>
        <w:rPr>
          <w:snapToGrid w:val="0"/>
          <w:sz w:val="22"/>
          <w:szCs w:val="22"/>
        </w:rPr>
      </w:pPr>
    </w:p>
    <w:tbl>
      <w:tblPr>
        <w:tblW w:w="9509" w:type="dxa"/>
        <w:tblInd w:w="97" w:type="dxa"/>
        <w:tblLook w:val="04A0" w:firstRow="1" w:lastRow="0" w:firstColumn="1" w:lastColumn="0" w:noHBand="0" w:noVBand="1"/>
      </w:tblPr>
      <w:tblGrid>
        <w:gridCol w:w="601"/>
        <w:gridCol w:w="1789"/>
        <w:gridCol w:w="1658"/>
        <w:gridCol w:w="1272"/>
        <w:gridCol w:w="4189"/>
      </w:tblGrid>
      <w:tr w:rsidR="00852F2A" w:rsidRPr="000056DD" w:rsidTr="00852F2A">
        <w:trPr>
          <w:trHeight w:val="13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A" w:rsidRPr="000056DD" w:rsidRDefault="00852F2A" w:rsidP="00260B38">
            <w:pPr>
              <w:jc w:val="center"/>
              <w:rPr>
                <w:b/>
                <w:bCs/>
                <w:color w:val="000000"/>
              </w:rPr>
            </w:pPr>
            <w:r w:rsidRPr="000056DD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A" w:rsidRPr="000056DD" w:rsidRDefault="00852F2A" w:rsidP="00260B38">
            <w:pPr>
              <w:jc w:val="center"/>
              <w:rPr>
                <w:b/>
                <w:bCs/>
                <w:color w:val="000000"/>
              </w:rPr>
            </w:pPr>
            <w:r w:rsidRPr="000056DD">
              <w:rPr>
                <w:b/>
                <w:bCs/>
                <w:color w:val="000000"/>
                <w:sz w:val="22"/>
                <w:szCs w:val="22"/>
              </w:rPr>
              <w:t>Наименование модуля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C4" w:rsidRDefault="003370C4" w:rsidP="003370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  <w:p w:rsidR="00852F2A" w:rsidRPr="000056DD" w:rsidRDefault="00D45C94" w:rsidP="003370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лицензий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F2A" w:rsidRPr="000056DD" w:rsidRDefault="003370C4" w:rsidP="00852F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A" w:rsidRPr="000056DD" w:rsidRDefault="00852F2A">
            <w:pPr>
              <w:jc w:val="center"/>
              <w:rPr>
                <w:b/>
                <w:bCs/>
                <w:color w:val="000000"/>
              </w:rPr>
            </w:pPr>
            <w:r w:rsidRPr="000056DD">
              <w:rPr>
                <w:b/>
                <w:bCs/>
                <w:color w:val="000000"/>
                <w:sz w:val="22"/>
                <w:szCs w:val="22"/>
              </w:rPr>
              <w:t>Показатели, позволяющие определить соответствие закупаемого товара, работы, услуги установленным требованиям</w:t>
            </w:r>
          </w:p>
        </w:tc>
      </w:tr>
      <w:tr w:rsidR="00852F2A" w:rsidRPr="000056DD" w:rsidTr="00852F2A">
        <w:trPr>
          <w:trHeight w:val="450"/>
        </w:trPr>
        <w:tc>
          <w:tcPr>
            <w:tcW w:w="9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2A" w:rsidRPr="000056DD" w:rsidRDefault="00852F2A" w:rsidP="00260B38">
            <w:pPr>
              <w:jc w:val="center"/>
              <w:rPr>
                <w:b/>
                <w:bCs/>
                <w:color w:val="000000"/>
              </w:rPr>
            </w:pPr>
            <w:r w:rsidRPr="000056DD">
              <w:rPr>
                <w:b/>
                <w:bCs/>
                <w:color w:val="000000"/>
                <w:sz w:val="22"/>
                <w:szCs w:val="22"/>
              </w:rPr>
              <w:t xml:space="preserve">Приобретение </w:t>
            </w:r>
            <w:r w:rsidR="00EE6BD8" w:rsidRPr="00EE6BD8">
              <w:rPr>
                <w:b/>
                <w:bCs/>
                <w:color w:val="000000"/>
                <w:sz w:val="22"/>
                <w:szCs w:val="22"/>
              </w:rPr>
              <w:t>MCAD</w:t>
            </w:r>
            <w:r w:rsidRPr="000056DD">
              <w:rPr>
                <w:b/>
                <w:bCs/>
                <w:color w:val="000000"/>
                <w:sz w:val="22"/>
                <w:szCs w:val="22"/>
              </w:rPr>
              <w:t xml:space="preserve"> системы</w:t>
            </w:r>
          </w:p>
        </w:tc>
      </w:tr>
      <w:tr w:rsidR="00852F2A" w:rsidRPr="000056DD" w:rsidTr="00852F2A">
        <w:trPr>
          <w:trHeight w:val="315"/>
        </w:trPr>
        <w:tc>
          <w:tcPr>
            <w:tcW w:w="9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F2A" w:rsidRPr="000056DD" w:rsidRDefault="00852F2A" w:rsidP="002C1A2B">
            <w:pPr>
              <w:rPr>
                <w:b/>
                <w:bCs/>
                <w:color w:val="000000"/>
              </w:rPr>
            </w:pPr>
            <w:r w:rsidRPr="000056DD">
              <w:rPr>
                <w:b/>
                <w:bCs/>
                <w:color w:val="000000"/>
                <w:sz w:val="22"/>
                <w:szCs w:val="22"/>
              </w:rPr>
              <w:t>Приобретение систем Твердотельного и поверхностного моделирования (MCAD)</w:t>
            </w:r>
          </w:p>
        </w:tc>
      </w:tr>
      <w:tr w:rsidR="00852F2A" w:rsidRPr="000056DD" w:rsidTr="00852F2A">
        <w:trPr>
          <w:trHeight w:val="8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A" w:rsidRPr="00585396" w:rsidRDefault="00852F2A" w:rsidP="00260B38">
            <w:pPr>
              <w:jc w:val="center"/>
              <w:rPr>
                <w:color w:val="000000"/>
              </w:rPr>
            </w:pPr>
            <w:r w:rsidRPr="000056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A" w:rsidRPr="000056DD" w:rsidRDefault="00852F2A" w:rsidP="00260B38">
            <w:pPr>
              <w:jc w:val="center"/>
              <w:rPr>
                <w:color w:val="000000"/>
              </w:rPr>
            </w:pPr>
            <w:r w:rsidRPr="000056DD">
              <w:rPr>
                <w:color w:val="000000"/>
                <w:sz w:val="22"/>
                <w:szCs w:val="22"/>
              </w:rPr>
              <w:t>NX Mach 2 Product Design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A" w:rsidRPr="0031328C" w:rsidRDefault="003370C4" w:rsidP="00260B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F2A" w:rsidRPr="000056DD" w:rsidRDefault="00EE6BD8" w:rsidP="00EE6B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</w:t>
            </w:r>
            <w:r w:rsidR="003370C4"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A" w:rsidRPr="000056DD" w:rsidRDefault="00852F2A" w:rsidP="002C1A2B">
            <w:pPr>
              <w:rPr>
                <w:color w:val="000000"/>
              </w:rPr>
            </w:pPr>
            <w:r w:rsidRPr="000056DD">
              <w:rPr>
                <w:color w:val="000000"/>
                <w:sz w:val="22"/>
                <w:szCs w:val="22"/>
              </w:rPr>
              <w:t>Лицензия позволяет выполнять проектирование узлов и агрегатов изделия, создавать модели деталей и сборок, оформлять чертежи и выполнять экспресс расчеты. Также лицензия предоставляет следующий функ</w:t>
            </w:r>
            <w:r>
              <w:rPr>
                <w:color w:val="000000"/>
                <w:sz w:val="22"/>
                <w:szCs w:val="22"/>
              </w:rPr>
              <w:t>ционал:</w:t>
            </w:r>
            <w:r>
              <w:rPr>
                <w:color w:val="000000"/>
                <w:sz w:val="22"/>
                <w:szCs w:val="22"/>
              </w:rPr>
              <w:br/>
              <w:t>1. Интеграция с P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Pr="000056DD">
              <w:rPr>
                <w:color w:val="000000"/>
                <w:sz w:val="22"/>
                <w:szCs w:val="22"/>
              </w:rPr>
              <w:t>M-системой</w:t>
            </w:r>
            <w:r w:rsidRPr="000056DD">
              <w:rPr>
                <w:color w:val="000000"/>
                <w:sz w:val="22"/>
                <w:szCs w:val="22"/>
              </w:rPr>
              <w:br/>
              <w:t>2. Твердотельное моделирование</w:t>
            </w:r>
            <w:r w:rsidRPr="000056DD">
              <w:rPr>
                <w:color w:val="000000"/>
                <w:sz w:val="22"/>
                <w:szCs w:val="22"/>
              </w:rPr>
              <w:br/>
              <w:t>3. Создание сборок</w:t>
            </w:r>
            <w:r w:rsidRPr="000056DD">
              <w:rPr>
                <w:color w:val="000000"/>
                <w:sz w:val="22"/>
                <w:szCs w:val="22"/>
              </w:rPr>
              <w:br/>
              <w:t>4. Задание и контроль условий</w:t>
            </w:r>
            <w:r w:rsidRPr="000056DD">
              <w:rPr>
                <w:color w:val="000000"/>
                <w:sz w:val="22"/>
                <w:szCs w:val="22"/>
              </w:rPr>
              <w:br/>
              <w:t>5. Выполнение приложений на языке GRIP</w:t>
            </w:r>
            <w:r w:rsidRPr="000056DD">
              <w:rPr>
                <w:color w:val="000000"/>
                <w:sz w:val="22"/>
                <w:szCs w:val="22"/>
              </w:rPr>
              <w:br/>
              <w:t>6. Выполнение приложений на языке KBE</w:t>
            </w:r>
            <w:r w:rsidRPr="000056DD">
              <w:rPr>
                <w:color w:val="000000"/>
                <w:sz w:val="22"/>
                <w:szCs w:val="22"/>
              </w:rPr>
              <w:br/>
              <w:t>7. Быстрое прототипирование</w:t>
            </w:r>
            <w:r w:rsidRPr="000056DD">
              <w:rPr>
                <w:color w:val="000000"/>
                <w:sz w:val="22"/>
                <w:szCs w:val="22"/>
              </w:rPr>
              <w:br/>
              <w:t>8. Создание поверхностей</w:t>
            </w:r>
            <w:r w:rsidRPr="000056DD">
              <w:rPr>
                <w:color w:val="000000"/>
                <w:sz w:val="22"/>
                <w:szCs w:val="22"/>
              </w:rPr>
              <w:br/>
              <w:t>9. Создание листовых деталей</w:t>
            </w:r>
            <w:r w:rsidRPr="000056DD">
              <w:rPr>
                <w:color w:val="000000"/>
                <w:sz w:val="22"/>
                <w:szCs w:val="22"/>
              </w:rPr>
              <w:br/>
              <w:t>10. Черчение</w:t>
            </w:r>
            <w:r w:rsidRPr="000056DD">
              <w:rPr>
                <w:color w:val="000000"/>
                <w:sz w:val="22"/>
                <w:szCs w:val="22"/>
              </w:rPr>
              <w:br/>
              <w:t>11. Мастер процесы для расчетов нагрузок и вибрации</w:t>
            </w:r>
            <w:r w:rsidRPr="000056DD">
              <w:rPr>
                <w:color w:val="000000"/>
                <w:sz w:val="22"/>
                <w:szCs w:val="22"/>
              </w:rPr>
              <w:br/>
              <w:t>12. Создание библиотек типовых элементов</w:t>
            </w:r>
            <w:r w:rsidRPr="000056DD">
              <w:rPr>
                <w:color w:val="000000"/>
                <w:sz w:val="22"/>
                <w:szCs w:val="22"/>
              </w:rPr>
              <w:br/>
              <w:t>13. Внесение в 3D-модель размеров, допусков, шероховатостей, баз, технических требований</w:t>
            </w:r>
            <w:r w:rsidRPr="000056DD">
              <w:rPr>
                <w:color w:val="000000"/>
                <w:sz w:val="22"/>
                <w:szCs w:val="22"/>
              </w:rPr>
              <w:br/>
              <w:t xml:space="preserve">14. Анализ допусков </w:t>
            </w:r>
            <w:r w:rsidRPr="000056DD">
              <w:rPr>
                <w:color w:val="000000"/>
                <w:sz w:val="22"/>
                <w:szCs w:val="22"/>
              </w:rPr>
              <w:br/>
              <w:t>15. Создание фотореалистичных изображения изделия.</w:t>
            </w:r>
            <w:r w:rsidRPr="000056DD">
              <w:rPr>
                <w:color w:val="000000"/>
                <w:sz w:val="22"/>
                <w:szCs w:val="22"/>
              </w:rPr>
              <w:br/>
              <w:t>16. Работа с гибкими печатными платами</w:t>
            </w:r>
            <w:r w:rsidRPr="000056DD">
              <w:rPr>
                <w:color w:val="000000"/>
                <w:sz w:val="22"/>
                <w:szCs w:val="22"/>
              </w:rPr>
              <w:br/>
              <w:t>17.Связь геомтерических параметров с треб</w:t>
            </w:r>
            <w:r w:rsidR="001318EE">
              <w:rPr>
                <w:color w:val="000000"/>
                <w:sz w:val="22"/>
                <w:szCs w:val="22"/>
              </w:rPr>
              <w:t>ованими в P</w:t>
            </w:r>
            <w:r w:rsidR="001318EE">
              <w:rPr>
                <w:color w:val="000000"/>
                <w:sz w:val="22"/>
                <w:szCs w:val="22"/>
                <w:lang w:val="en-US"/>
              </w:rPr>
              <w:t>L</w:t>
            </w:r>
            <w:r w:rsidRPr="000056DD">
              <w:rPr>
                <w:color w:val="000000"/>
                <w:sz w:val="22"/>
                <w:szCs w:val="22"/>
              </w:rPr>
              <w:t>M-системе</w:t>
            </w:r>
            <w:r w:rsidRPr="000056DD">
              <w:rPr>
                <w:color w:val="000000"/>
                <w:sz w:val="22"/>
                <w:szCs w:val="22"/>
              </w:rPr>
              <w:br/>
              <w:t>18. Применение модуля автоматизированного нормоконтроля</w:t>
            </w:r>
            <w:r w:rsidRPr="000056DD">
              <w:rPr>
                <w:color w:val="000000"/>
                <w:sz w:val="22"/>
                <w:szCs w:val="22"/>
              </w:rPr>
              <w:br/>
              <w:t>19.Применение модуля поиска аналогов по геометрии</w:t>
            </w:r>
          </w:p>
        </w:tc>
      </w:tr>
      <w:tr w:rsidR="00852F2A" w:rsidRPr="000056DD" w:rsidTr="00852F2A">
        <w:trPr>
          <w:trHeight w:val="378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A" w:rsidRPr="00585396" w:rsidRDefault="00852F2A" w:rsidP="00260B3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A" w:rsidRPr="003370C4" w:rsidRDefault="00852F2A" w:rsidP="003370C4">
            <w:pPr>
              <w:jc w:val="center"/>
              <w:rPr>
                <w:color w:val="000000"/>
              </w:rPr>
            </w:pPr>
            <w:r w:rsidRPr="00DE1952">
              <w:rPr>
                <w:color w:val="000000"/>
                <w:sz w:val="22"/>
                <w:szCs w:val="22"/>
                <w:lang w:val="en-US"/>
              </w:rPr>
              <w:t>NX Integration  Classification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A" w:rsidRPr="0031328C" w:rsidRDefault="003370C4" w:rsidP="00260B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F2A" w:rsidRPr="000056DD" w:rsidRDefault="00EE6BD8" w:rsidP="00EE6B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A" w:rsidRPr="000056DD" w:rsidRDefault="00852F2A" w:rsidP="002C1A2B">
            <w:pPr>
              <w:rPr>
                <w:color w:val="000000"/>
              </w:rPr>
            </w:pPr>
            <w:r w:rsidRPr="000056DD">
              <w:rPr>
                <w:color w:val="000000"/>
                <w:sz w:val="22"/>
                <w:szCs w:val="22"/>
              </w:rPr>
              <w:t>Лицензия предоставляет конструкторам, работающим в CAD-системе, возможности</w:t>
            </w:r>
            <w:r w:rsidRPr="000056DD">
              <w:rPr>
                <w:color w:val="000000"/>
                <w:sz w:val="22"/>
                <w:szCs w:val="22"/>
              </w:rPr>
              <w:br/>
              <w:t>динамического поиска, выбора и вставки объектов нормативно-справочной</w:t>
            </w:r>
            <w:r w:rsidRPr="000056DD">
              <w:rPr>
                <w:color w:val="000000"/>
                <w:sz w:val="22"/>
                <w:szCs w:val="22"/>
              </w:rPr>
              <w:br/>
              <w:t>информации (стандартные/покупные изделия, средства технологического</w:t>
            </w:r>
            <w:r w:rsidRPr="000056DD">
              <w:rPr>
                <w:color w:val="000000"/>
                <w:sz w:val="22"/>
                <w:szCs w:val="22"/>
              </w:rPr>
              <w:br/>
              <w:t>оснащения, часто применяемые детали и сборочные единицы, параметрические</w:t>
            </w:r>
            <w:r w:rsidRPr="000056DD">
              <w:rPr>
                <w:color w:val="000000"/>
                <w:sz w:val="22"/>
                <w:szCs w:val="22"/>
              </w:rPr>
              <w:br/>
              <w:t xml:space="preserve">объекты конструкции и т.п.) из справочников и </w:t>
            </w:r>
            <w:r w:rsidR="001318EE">
              <w:rPr>
                <w:color w:val="000000"/>
                <w:sz w:val="22"/>
                <w:szCs w:val="22"/>
              </w:rPr>
              <w:t>классификаторов, хранящихся в</w:t>
            </w:r>
            <w:r w:rsidR="001318EE">
              <w:rPr>
                <w:color w:val="000000"/>
                <w:sz w:val="22"/>
                <w:szCs w:val="22"/>
              </w:rPr>
              <w:br/>
              <w:t>P</w:t>
            </w:r>
            <w:r w:rsidR="001318EE">
              <w:rPr>
                <w:color w:val="000000"/>
                <w:sz w:val="22"/>
                <w:szCs w:val="22"/>
                <w:lang w:val="en-US"/>
              </w:rPr>
              <w:t>L</w:t>
            </w:r>
            <w:r w:rsidRPr="000056DD">
              <w:rPr>
                <w:color w:val="000000"/>
                <w:sz w:val="22"/>
                <w:szCs w:val="22"/>
              </w:rPr>
              <w:t>M-системе.</w:t>
            </w:r>
            <w:r w:rsidRPr="000056DD">
              <w:rPr>
                <w:color w:val="000000"/>
                <w:sz w:val="22"/>
                <w:szCs w:val="22"/>
              </w:rPr>
              <w:br/>
              <w:t xml:space="preserve">Предоставляет следующие возможности: </w:t>
            </w:r>
            <w:r w:rsidRPr="000056DD">
              <w:rPr>
                <w:color w:val="000000"/>
                <w:sz w:val="22"/>
                <w:szCs w:val="22"/>
              </w:rPr>
              <w:br/>
              <w:t>1. Навигация по иерархии с</w:t>
            </w:r>
            <w:r w:rsidR="001318EE">
              <w:rPr>
                <w:color w:val="000000"/>
                <w:sz w:val="22"/>
                <w:szCs w:val="22"/>
              </w:rPr>
              <w:t>правочников и классификаторов P</w:t>
            </w:r>
            <w:r w:rsidR="001318EE">
              <w:rPr>
                <w:color w:val="000000"/>
                <w:sz w:val="22"/>
                <w:szCs w:val="22"/>
                <w:lang w:val="en-US"/>
              </w:rPr>
              <w:t>L</w:t>
            </w:r>
            <w:r w:rsidRPr="000056DD">
              <w:rPr>
                <w:color w:val="000000"/>
                <w:sz w:val="22"/>
                <w:szCs w:val="22"/>
              </w:rPr>
              <w:t>M-системы непосредственно из среды CAD</w:t>
            </w:r>
            <w:r w:rsidRPr="000056DD">
              <w:rPr>
                <w:color w:val="000000"/>
                <w:sz w:val="22"/>
                <w:szCs w:val="22"/>
              </w:rPr>
              <w:br/>
              <w:t>2. Динамический поиск разделов классификатора</w:t>
            </w:r>
            <w:r w:rsidRPr="000056DD">
              <w:rPr>
                <w:color w:val="000000"/>
                <w:sz w:val="22"/>
                <w:szCs w:val="22"/>
              </w:rPr>
              <w:br/>
              <w:t>3. Динамический поиск объектов НСИ по значениям атрибутивной информации</w:t>
            </w:r>
            <w:r w:rsidRPr="000056DD">
              <w:rPr>
                <w:color w:val="000000"/>
                <w:sz w:val="22"/>
                <w:szCs w:val="22"/>
              </w:rPr>
              <w:br/>
              <w:t xml:space="preserve">4. Вставка геометрии объектов НСИ непосредственно в CAD </w:t>
            </w:r>
            <w:r w:rsidRPr="000056DD">
              <w:rPr>
                <w:color w:val="000000"/>
                <w:sz w:val="22"/>
                <w:szCs w:val="22"/>
              </w:rPr>
              <w:br/>
              <w:t>5. Классификация моделей CAD в клас</w:t>
            </w:r>
            <w:r w:rsidR="001318EE">
              <w:rPr>
                <w:color w:val="000000"/>
                <w:sz w:val="22"/>
                <w:szCs w:val="22"/>
              </w:rPr>
              <w:t>сификаторе P</w:t>
            </w:r>
            <w:r w:rsidR="001318EE">
              <w:rPr>
                <w:color w:val="000000"/>
                <w:sz w:val="22"/>
                <w:szCs w:val="22"/>
                <w:lang w:val="en-US"/>
              </w:rPr>
              <w:t>L</w:t>
            </w:r>
            <w:r w:rsidRPr="000056DD">
              <w:rPr>
                <w:color w:val="000000"/>
                <w:sz w:val="22"/>
                <w:szCs w:val="22"/>
              </w:rPr>
              <w:t>M из среды CAD</w:t>
            </w:r>
          </w:p>
        </w:tc>
      </w:tr>
      <w:tr w:rsidR="00852F2A" w:rsidRPr="000056DD" w:rsidTr="00852F2A">
        <w:trPr>
          <w:trHeight w:val="16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A" w:rsidRPr="000C4901" w:rsidRDefault="00852F2A" w:rsidP="00260B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A" w:rsidRPr="00DE1952" w:rsidRDefault="00852F2A" w:rsidP="00260B38">
            <w:pPr>
              <w:jc w:val="center"/>
              <w:rPr>
                <w:color w:val="000000"/>
              </w:rPr>
            </w:pPr>
            <w:r w:rsidRPr="000056DD">
              <w:rPr>
                <w:color w:val="000000"/>
                <w:sz w:val="22"/>
                <w:szCs w:val="22"/>
              </w:rPr>
              <w:t>NX PCB Exchange</w:t>
            </w:r>
          </w:p>
          <w:p w:rsidR="00852F2A" w:rsidRPr="0031328C" w:rsidRDefault="00852F2A" w:rsidP="003132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A" w:rsidRPr="0031328C" w:rsidRDefault="003370C4" w:rsidP="00260B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F2A" w:rsidRPr="000056DD" w:rsidRDefault="003370C4" w:rsidP="00EE6B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  <w:r w:rsidR="00EE6BD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A" w:rsidRPr="000056DD" w:rsidRDefault="00852F2A" w:rsidP="002C1A2B">
            <w:pPr>
              <w:rPr>
                <w:color w:val="000000"/>
              </w:rPr>
            </w:pPr>
            <w:r w:rsidRPr="000056DD">
              <w:rPr>
                <w:color w:val="000000"/>
                <w:sz w:val="22"/>
                <w:szCs w:val="22"/>
              </w:rPr>
              <w:t>Лицензяи предоставляет функционал проектирования печатных плат и инструменты взаимодействия с ECAD, обеспечить двунаправленный обмен данных меду ECAD системами и CAD-системой, при этом 3-х мерная модель будет получена автоматически на основе ECAD данных. Поддерживается большинство форматов электрических САПР. Универсальным форматом передачи данных служит IDF. Есть инструменты для анализа, проверки зазоров, сравнения с актуальной версией данных с ECAD, и при необходимости выполнения изменения или автоматической замены компонентов. По окончанию осуществляется проверка, при которой формируется HTML отчет, в который заносятся все данные о плате.</w:t>
            </w:r>
          </w:p>
        </w:tc>
      </w:tr>
    </w:tbl>
    <w:p w:rsidR="008F657E" w:rsidRPr="008F657E" w:rsidRDefault="008F657E" w:rsidP="008F657E">
      <w:pPr>
        <w:spacing w:after="160" w:line="259" w:lineRule="auto"/>
        <w:rPr>
          <w:sz w:val="22"/>
          <w:szCs w:val="22"/>
        </w:rPr>
      </w:pPr>
    </w:p>
    <w:p w:rsidR="008F0F89" w:rsidRDefault="008F0F89" w:rsidP="000C4901">
      <w:pPr>
        <w:numPr>
          <w:ilvl w:val="1"/>
          <w:numId w:val="1"/>
        </w:numPr>
        <w:tabs>
          <w:tab w:val="left" w:pos="360"/>
        </w:tabs>
        <w:spacing w:before="120"/>
        <w:ind w:left="0" w:firstLine="0"/>
        <w:outlineLvl w:val="4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необходимых</w:t>
      </w:r>
      <w:r w:rsidRPr="001F7060">
        <w:rPr>
          <w:b/>
          <w:sz w:val="22"/>
          <w:szCs w:val="22"/>
        </w:rPr>
        <w:t xml:space="preserve"> работ по установке и настро</w:t>
      </w:r>
      <w:r>
        <w:rPr>
          <w:b/>
          <w:sz w:val="22"/>
          <w:szCs w:val="22"/>
        </w:rPr>
        <w:t>й</w:t>
      </w:r>
      <w:r w:rsidRPr="001F7060">
        <w:rPr>
          <w:b/>
          <w:sz w:val="22"/>
          <w:szCs w:val="22"/>
        </w:rPr>
        <w:t>ке поставляемых лицензий</w:t>
      </w:r>
    </w:p>
    <w:p w:rsidR="008F0F89" w:rsidRDefault="008F0F89" w:rsidP="008F0F89">
      <w:pPr>
        <w:rPr>
          <w:sz w:val="22"/>
          <w:szCs w:val="22"/>
        </w:rPr>
      </w:pPr>
    </w:p>
    <w:p w:rsidR="0031328C" w:rsidRPr="0031328C" w:rsidRDefault="0031328C" w:rsidP="00EE6BD8">
      <w:pPr>
        <w:jc w:val="both"/>
        <w:rPr>
          <w:sz w:val="22"/>
          <w:szCs w:val="22"/>
          <w:lang w:val="en-US"/>
        </w:rPr>
      </w:pPr>
      <w:r w:rsidRPr="0031328C">
        <w:rPr>
          <w:sz w:val="22"/>
          <w:szCs w:val="22"/>
          <w:lang w:val="en-US"/>
        </w:rPr>
        <w:t xml:space="preserve">1. </w:t>
      </w:r>
      <w:r w:rsidRPr="0031328C">
        <w:rPr>
          <w:sz w:val="22"/>
          <w:szCs w:val="22"/>
        </w:rPr>
        <w:t>Установка</w:t>
      </w:r>
      <w:r w:rsidRPr="0031328C">
        <w:rPr>
          <w:sz w:val="22"/>
          <w:szCs w:val="22"/>
          <w:lang w:val="en-US"/>
        </w:rPr>
        <w:t xml:space="preserve"> </w:t>
      </w:r>
      <w:r w:rsidRPr="0031328C">
        <w:rPr>
          <w:sz w:val="22"/>
          <w:szCs w:val="22"/>
        </w:rPr>
        <w:t>Лицензии</w:t>
      </w:r>
      <w:r w:rsidRPr="0031328C">
        <w:rPr>
          <w:sz w:val="22"/>
          <w:szCs w:val="22"/>
          <w:lang w:val="en-US"/>
        </w:rPr>
        <w:t xml:space="preserve"> NX Mach 2 Product Design;</w:t>
      </w:r>
    </w:p>
    <w:p w:rsidR="0031328C" w:rsidRPr="0031328C" w:rsidRDefault="0031328C" w:rsidP="00EE6BD8">
      <w:pPr>
        <w:jc w:val="both"/>
        <w:rPr>
          <w:sz w:val="22"/>
          <w:szCs w:val="22"/>
        </w:rPr>
      </w:pPr>
      <w:r w:rsidRPr="0031328C">
        <w:rPr>
          <w:sz w:val="22"/>
          <w:szCs w:val="22"/>
        </w:rPr>
        <w:t>2. Установка на клиентские места Лицензии NX Mach 2 Product Design;</w:t>
      </w:r>
    </w:p>
    <w:p w:rsidR="008F0F89" w:rsidRDefault="0031328C" w:rsidP="00EE6BD8">
      <w:pPr>
        <w:jc w:val="both"/>
        <w:rPr>
          <w:sz w:val="22"/>
          <w:szCs w:val="22"/>
        </w:rPr>
      </w:pPr>
      <w:r w:rsidRPr="0031328C">
        <w:rPr>
          <w:sz w:val="22"/>
          <w:szCs w:val="22"/>
        </w:rPr>
        <w:t>3. Установка и настройка Лицензии NX PCB Exchange для работы Лицензии NX Mach 2 Product Design с данными Лицензии Altium Designer</w:t>
      </w:r>
    </w:p>
    <w:p w:rsidR="009E419E" w:rsidRPr="00313EA4" w:rsidRDefault="009E419E" w:rsidP="00EE6BD8">
      <w:pPr>
        <w:pStyle w:val="a3"/>
        <w:ind w:left="0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313EA4">
        <w:rPr>
          <w:sz w:val="22"/>
          <w:szCs w:val="22"/>
        </w:rPr>
        <w:t>Установка Лицензии NX Integration Classification для интеграции Лицензии ANSYS nCode DesignLife с Лицензией</w:t>
      </w:r>
      <w:r>
        <w:rPr>
          <w:sz w:val="22"/>
          <w:szCs w:val="22"/>
        </w:rPr>
        <w:t xml:space="preserve"> </w:t>
      </w:r>
      <w:r w:rsidRPr="00313EA4">
        <w:rPr>
          <w:sz w:val="22"/>
          <w:szCs w:val="22"/>
          <w:lang w:val="en-US"/>
        </w:rPr>
        <w:t>Classification</w:t>
      </w:r>
      <w:r w:rsidRPr="00313EA4">
        <w:rPr>
          <w:sz w:val="22"/>
          <w:szCs w:val="22"/>
        </w:rPr>
        <w:t xml:space="preserve"> </w:t>
      </w:r>
      <w:r w:rsidRPr="00313EA4">
        <w:rPr>
          <w:sz w:val="22"/>
          <w:szCs w:val="22"/>
          <w:lang w:val="en-US"/>
        </w:rPr>
        <w:t>User</w:t>
      </w:r>
      <w:r w:rsidRPr="00313EA4">
        <w:rPr>
          <w:sz w:val="22"/>
          <w:szCs w:val="22"/>
        </w:rPr>
        <w:t>;</w:t>
      </w:r>
    </w:p>
    <w:p w:rsidR="009E419E" w:rsidRPr="008F657E" w:rsidRDefault="009E419E" w:rsidP="0031328C">
      <w:pPr>
        <w:ind w:left="709"/>
        <w:jc w:val="both"/>
        <w:rPr>
          <w:sz w:val="22"/>
          <w:szCs w:val="22"/>
        </w:rPr>
      </w:pPr>
    </w:p>
    <w:p w:rsidR="00EE6BD8" w:rsidRPr="00E448DF" w:rsidRDefault="00EE6BD8" w:rsidP="00EE6BD8">
      <w:pPr>
        <w:spacing w:line="256" w:lineRule="auto"/>
        <w:ind w:firstLine="851"/>
        <w:jc w:val="both"/>
        <w:rPr>
          <w:rFonts w:eastAsia="Calibri"/>
          <w:b/>
          <w:sz w:val="22"/>
          <w:szCs w:val="22"/>
        </w:rPr>
      </w:pPr>
      <w:r w:rsidRPr="00E448DF">
        <w:rPr>
          <w:rFonts w:eastAsia="Calibri"/>
          <w:b/>
          <w:sz w:val="22"/>
          <w:szCs w:val="22"/>
        </w:rPr>
        <w:t xml:space="preserve">Инструкция по заполнению первых частей заявок. </w:t>
      </w:r>
    </w:p>
    <w:p w:rsidR="00EE6BD8" w:rsidRPr="00E448DF" w:rsidRDefault="00EE6BD8" w:rsidP="00EE6BD8">
      <w:pPr>
        <w:ind w:firstLine="851"/>
        <w:jc w:val="both"/>
        <w:rPr>
          <w:sz w:val="22"/>
          <w:szCs w:val="22"/>
        </w:rPr>
      </w:pPr>
      <w:r w:rsidRPr="00E448DF">
        <w:rPr>
          <w:sz w:val="22"/>
          <w:szCs w:val="22"/>
        </w:rPr>
        <w:t xml:space="preserve">Первая часть заявки на участие в электронном аукционе должна содержать </w:t>
      </w:r>
      <w:r w:rsidRPr="00E448DF">
        <w:rPr>
          <w:noProof/>
          <w:sz w:val="22"/>
          <w:szCs w:val="22"/>
        </w:rPr>
        <w:t xml:space="preserve">согласие участника электронного аукциона на выполнение работы или оказание услуги на условиях, </w:t>
      </w:r>
      <w:r w:rsidRPr="00E448DF">
        <w:rPr>
          <w:noProof/>
          <w:sz w:val="22"/>
          <w:szCs w:val="22"/>
        </w:rPr>
        <w:lastRenderedPageBreak/>
        <w:t>предусмотренных документацией об электронном аукционе и не подлежащих изменению по результатам проведения электронного аукциона (согласие дается с применением программно-аппаратных средств электронной площадки).</w:t>
      </w:r>
    </w:p>
    <w:p w:rsidR="0031328C" w:rsidRPr="00DE1952" w:rsidRDefault="0031328C" w:rsidP="00684F22"/>
    <w:sectPr w:rsidR="0031328C" w:rsidRPr="00DE1952" w:rsidSect="005B2EA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6EA" w:rsidRDefault="001006EA" w:rsidP="00260B38">
      <w:r>
        <w:separator/>
      </w:r>
    </w:p>
  </w:endnote>
  <w:endnote w:type="continuationSeparator" w:id="0">
    <w:p w:rsidR="001006EA" w:rsidRDefault="001006EA" w:rsidP="0026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9010"/>
      <w:docPartObj>
        <w:docPartGallery w:val="Page Numbers (Bottom of Page)"/>
        <w:docPartUnique/>
      </w:docPartObj>
    </w:sdtPr>
    <w:sdtEndPr/>
    <w:sdtContent>
      <w:p w:rsidR="00260B38" w:rsidRDefault="00EE6BD8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A1D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0B38" w:rsidRDefault="00260B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6EA" w:rsidRDefault="001006EA" w:rsidP="00260B38">
      <w:r>
        <w:separator/>
      </w:r>
    </w:p>
  </w:footnote>
  <w:footnote w:type="continuationSeparator" w:id="0">
    <w:p w:rsidR="001006EA" w:rsidRDefault="001006EA" w:rsidP="00260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743B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0331C0D"/>
    <w:multiLevelType w:val="multilevel"/>
    <w:tmpl w:val="69DCAE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5E11BBA"/>
    <w:multiLevelType w:val="multilevel"/>
    <w:tmpl w:val="C2746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FD13B57"/>
    <w:multiLevelType w:val="hybridMultilevel"/>
    <w:tmpl w:val="28FCB398"/>
    <w:lvl w:ilvl="0" w:tplc="460A51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57E"/>
    <w:rsid w:val="000014E4"/>
    <w:rsid w:val="0000412F"/>
    <w:rsid w:val="000056DD"/>
    <w:rsid w:val="00010B50"/>
    <w:rsid w:val="00046584"/>
    <w:rsid w:val="000973E8"/>
    <w:rsid w:val="000A5DCF"/>
    <w:rsid w:val="000C4901"/>
    <w:rsid w:val="000E311C"/>
    <w:rsid w:val="001006EA"/>
    <w:rsid w:val="001019DD"/>
    <w:rsid w:val="00116C86"/>
    <w:rsid w:val="001318EE"/>
    <w:rsid w:val="001402BF"/>
    <w:rsid w:val="001577EF"/>
    <w:rsid w:val="0016727F"/>
    <w:rsid w:val="001A1449"/>
    <w:rsid w:val="001D6DAA"/>
    <w:rsid w:val="001F2649"/>
    <w:rsid w:val="00226A03"/>
    <w:rsid w:val="00250AB3"/>
    <w:rsid w:val="00260B38"/>
    <w:rsid w:val="00266F15"/>
    <w:rsid w:val="002C1A2B"/>
    <w:rsid w:val="0031328C"/>
    <w:rsid w:val="003370C4"/>
    <w:rsid w:val="00342BF5"/>
    <w:rsid w:val="003700EB"/>
    <w:rsid w:val="00377D44"/>
    <w:rsid w:val="003C73D2"/>
    <w:rsid w:val="00416512"/>
    <w:rsid w:val="004A1E9E"/>
    <w:rsid w:val="005101D3"/>
    <w:rsid w:val="0053323F"/>
    <w:rsid w:val="0056423D"/>
    <w:rsid w:val="005648AF"/>
    <w:rsid w:val="005772C6"/>
    <w:rsid w:val="00585396"/>
    <w:rsid w:val="005865A9"/>
    <w:rsid w:val="005B2EAE"/>
    <w:rsid w:val="005D0B25"/>
    <w:rsid w:val="0060609F"/>
    <w:rsid w:val="00657732"/>
    <w:rsid w:val="00684F22"/>
    <w:rsid w:val="006A3A79"/>
    <w:rsid w:val="006B2942"/>
    <w:rsid w:val="006C4D32"/>
    <w:rsid w:val="006E59F7"/>
    <w:rsid w:val="00715AC5"/>
    <w:rsid w:val="00732633"/>
    <w:rsid w:val="007A73D0"/>
    <w:rsid w:val="007D3A79"/>
    <w:rsid w:val="0080165A"/>
    <w:rsid w:val="008233A9"/>
    <w:rsid w:val="00852F2A"/>
    <w:rsid w:val="00857C90"/>
    <w:rsid w:val="008C4236"/>
    <w:rsid w:val="008D125B"/>
    <w:rsid w:val="008E1195"/>
    <w:rsid w:val="008F0F89"/>
    <w:rsid w:val="008F657E"/>
    <w:rsid w:val="009A1D9A"/>
    <w:rsid w:val="009A2073"/>
    <w:rsid w:val="009E419E"/>
    <w:rsid w:val="00A63543"/>
    <w:rsid w:val="00A96697"/>
    <w:rsid w:val="00AE4510"/>
    <w:rsid w:val="00AE72DB"/>
    <w:rsid w:val="00B62FB0"/>
    <w:rsid w:val="00B91F83"/>
    <w:rsid w:val="00CC2182"/>
    <w:rsid w:val="00D327AB"/>
    <w:rsid w:val="00D45C94"/>
    <w:rsid w:val="00DE1952"/>
    <w:rsid w:val="00DE25F9"/>
    <w:rsid w:val="00DE6A15"/>
    <w:rsid w:val="00DF4DEA"/>
    <w:rsid w:val="00EB7E3B"/>
    <w:rsid w:val="00EE6BD8"/>
    <w:rsid w:val="00F273AB"/>
    <w:rsid w:val="00F41656"/>
    <w:rsid w:val="00F55858"/>
    <w:rsid w:val="00F65C49"/>
    <w:rsid w:val="00F86923"/>
    <w:rsid w:val="00F90D03"/>
    <w:rsid w:val="00FA5732"/>
    <w:rsid w:val="00FE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DDE6-BE4F-46FA-9550-54252A90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64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60B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0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0B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0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 Знак Знак"/>
    <w:basedOn w:val="a"/>
    <w:next w:val="a"/>
    <w:rsid w:val="008233A9"/>
    <w:pPr>
      <w:widowControl w:val="0"/>
      <w:tabs>
        <w:tab w:val="left" w:pos="2160"/>
      </w:tabs>
      <w:suppressAutoHyphens/>
      <w:ind w:left="2160" w:hanging="360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83FB8-D72C-4202-9B9D-98817DA3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Igosheva</cp:lastModifiedBy>
  <cp:revision>23</cp:revision>
  <dcterms:created xsi:type="dcterms:W3CDTF">2019-02-19T12:51:00Z</dcterms:created>
  <dcterms:modified xsi:type="dcterms:W3CDTF">2019-06-14T10:34:00Z</dcterms:modified>
</cp:coreProperties>
</file>