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9A7" w:rsidRDefault="0035616D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</w:t>
      </w:r>
      <w:r w:rsidR="004559A7">
        <w:rPr>
          <w:sz w:val="28"/>
          <w:szCs w:val="28"/>
        </w:rPr>
        <w:t>ехническое задание</w:t>
      </w:r>
      <w:r w:rsidR="004559A7" w:rsidRPr="004559A7">
        <w:t xml:space="preserve"> </w:t>
      </w:r>
    </w:p>
    <w:p w:rsidR="0035616D" w:rsidRPr="002E0AA0" w:rsidRDefault="004559A7" w:rsidP="0035616D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315D3F" w:rsidRPr="0055180F" w:rsidRDefault="00315D3F" w:rsidP="001933EA">
      <w:pPr>
        <w:pStyle w:val="a3"/>
        <w:spacing w:line="360" w:lineRule="auto"/>
        <w:ind w:firstLine="696"/>
        <w:rPr>
          <w:rFonts w:cs="Times New Roman"/>
          <w:szCs w:val="24"/>
        </w:rPr>
      </w:pPr>
    </w:p>
    <w:p w:rsidR="00886096" w:rsidRPr="0055180F" w:rsidRDefault="00886096" w:rsidP="008860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559"/>
        <w:gridCol w:w="5670"/>
        <w:gridCol w:w="851"/>
        <w:gridCol w:w="709"/>
        <w:gridCol w:w="1417"/>
      </w:tblGrid>
      <w:tr w:rsidR="00C10AFB" w:rsidRPr="0055180F" w:rsidTr="0068327C">
        <w:tc>
          <w:tcPr>
            <w:tcW w:w="567" w:type="dxa"/>
            <w:shd w:val="clear" w:color="auto" w:fill="auto"/>
            <w:noWrap/>
          </w:tcPr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№</w:t>
            </w:r>
          </w:p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5670" w:type="dxa"/>
            <w:shd w:val="clear" w:color="auto" w:fill="auto"/>
          </w:tcPr>
          <w:p w:rsidR="00C10AFB" w:rsidRPr="00C10AFB" w:rsidRDefault="00C10AFB" w:rsidP="003561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10AFB">
              <w:rPr>
                <w:sz w:val="20"/>
                <w:szCs w:val="20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51" w:type="dxa"/>
          </w:tcPr>
          <w:p w:rsidR="00C10AFB" w:rsidRPr="00C10AFB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709" w:type="dxa"/>
          </w:tcPr>
          <w:p w:rsidR="00C10AFB" w:rsidRPr="00C10AFB" w:rsidRDefault="00C10AFB" w:rsidP="00C10AF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10AFB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1417" w:type="dxa"/>
          </w:tcPr>
          <w:p w:rsidR="00165E56" w:rsidRPr="00165E56" w:rsidRDefault="00165E56" w:rsidP="0016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Требования к гарантийному сроку </w:t>
            </w:r>
            <w:r w:rsidR="00B70062">
              <w:rPr>
                <w:rFonts w:cs="Times New Roman"/>
                <w:sz w:val="20"/>
                <w:szCs w:val="20"/>
              </w:rPr>
              <w:t>оборудования</w:t>
            </w:r>
          </w:p>
          <w:p w:rsidR="00C10AFB" w:rsidRPr="0055180F" w:rsidRDefault="00C10AFB" w:rsidP="00165E5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C10AFB" w:rsidRPr="00165E56" w:rsidTr="0068327C">
        <w:tc>
          <w:tcPr>
            <w:tcW w:w="567" w:type="dxa"/>
            <w:shd w:val="clear" w:color="auto" w:fill="auto"/>
            <w:noWrap/>
          </w:tcPr>
          <w:p w:rsidR="00C10AFB" w:rsidRPr="00165E56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10AFB" w:rsidRPr="00165E56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Вакуумные</w:t>
            </w:r>
            <w:r w:rsidRPr="00165E56">
              <w:rPr>
                <w:bCs/>
                <w:sz w:val="20"/>
                <w:szCs w:val="20"/>
              </w:rPr>
              <w:t xml:space="preserve"> установки для нанесения оптических тонкопленочных покрытий методами термического испарения.</w:t>
            </w:r>
          </w:p>
        </w:tc>
        <w:tc>
          <w:tcPr>
            <w:tcW w:w="5670" w:type="dxa"/>
            <w:shd w:val="clear" w:color="auto" w:fill="auto"/>
          </w:tcPr>
          <w:p w:rsidR="00C10AFB" w:rsidRPr="00165E56" w:rsidRDefault="00C10AFB" w:rsidP="004A7296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165E56">
              <w:rPr>
                <w:rFonts w:cs="Times New Roman"/>
                <w:b/>
                <w:sz w:val="20"/>
                <w:szCs w:val="20"/>
              </w:rPr>
              <w:t xml:space="preserve">Комплект поставки должен включать вакуумные установки для нанесения оптических тонкопленочных покрытий методами термического испарения в количестве, </w:t>
            </w:r>
            <w:proofErr w:type="spellStart"/>
            <w:r w:rsidRPr="00165E56">
              <w:rPr>
                <w:rFonts w:cs="Times New Roman"/>
                <w:b/>
                <w:sz w:val="20"/>
                <w:szCs w:val="20"/>
              </w:rPr>
              <w:t>шт</w:t>
            </w:r>
            <w:proofErr w:type="spellEnd"/>
            <w:r w:rsidRPr="00165E56">
              <w:rPr>
                <w:rFonts w:cs="Times New Roman"/>
                <w:b/>
                <w:sz w:val="20"/>
                <w:szCs w:val="20"/>
              </w:rPr>
              <w:t xml:space="preserve"> 2.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Вакуумная установка для нанесения оптических </w:t>
            </w:r>
            <w:r w:rsidRPr="00165E56">
              <w:rPr>
                <w:bCs/>
                <w:sz w:val="20"/>
                <w:szCs w:val="20"/>
              </w:rPr>
              <w:t>тонкопленочных покрытий методами термического испарения должна соответствовать параметрам: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Вакуумная установка должна иметь оптический контроль покрытий </w:t>
            </w:r>
            <w:r w:rsidR="008844B8">
              <w:rPr>
                <w:rFonts w:cs="Times New Roman"/>
                <w:sz w:val="20"/>
                <w:szCs w:val="20"/>
              </w:rPr>
              <w:t>в диапазоне, нм от 400 до 1000</w:t>
            </w:r>
            <w:r w:rsidRPr="00165E56">
              <w:rPr>
                <w:rFonts w:cs="Times New Roman"/>
                <w:sz w:val="20"/>
                <w:szCs w:val="20"/>
              </w:rPr>
              <w:t>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Рабочее давление в камере не более, Па 1х10</w:t>
            </w:r>
            <w:r w:rsidRPr="005816F6">
              <w:rPr>
                <w:rFonts w:cs="Times New Roman"/>
                <w:sz w:val="20"/>
                <w:szCs w:val="20"/>
                <w:vertAlign w:val="superscript"/>
              </w:rPr>
              <w:t>-3</w:t>
            </w:r>
            <w:r w:rsidRPr="00165E56">
              <w:rPr>
                <w:rFonts w:cs="Times New Roman"/>
                <w:sz w:val="20"/>
                <w:szCs w:val="20"/>
              </w:rPr>
              <w:t>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Время достижения </w:t>
            </w:r>
            <w:r w:rsidR="00961F90">
              <w:rPr>
                <w:rFonts w:cs="Times New Roman"/>
                <w:sz w:val="20"/>
                <w:szCs w:val="20"/>
              </w:rPr>
              <w:t>давления в камере не более, мин</w:t>
            </w:r>
            <w:r w:rsidRPr="00165E56">
              <w:rPr>
                <w:rFonts w:cs="Times New Roman"/>
                <w:sz w:val="20"/>
                <w:szCs w:val="20"/>
              </w:rPr>
              <w:t xml:space="preserve"> 30.</w:t>
            </w:r>
          </w:p>
          <w:p w:rsidR="00C10AFB" w:rsidRPr="00165E56" w:rsidRDefault="00C10AFB" w:rsidP="00F167F2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Внутренний диаметр камеры не менее 600 мм и не более 1000 мм.</w:t>
            </w:r>
          </w:p>
          <w:p w:rsidR="00C10AFB" w:rsidRPr="00165E56" w:rsidRDefault="00C10AFB" w:rsidP="00F167F2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Высота камеры не менее 600 мм и не более 1000 мм.</w:t>
            </w:r>
          </w:p>
          <w:p w:rsidR="00C10AFB" w:rsidRPr="00165E56" w:rsidRDefault="00C10AFB" w:rsidP="00F167F2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Масса подложек устанавливаемых в камере не менее, кг 10.</w:t>
            </w:r>
          </w:p>
          <w:p w:rsidR="00C10AFB" w:rsidRPr="00165E56" w:rsidRDefault="00C10AFB" w:rsidP="00F167F2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Установка должна обеспечить вращение установленных образцов в вакуумной камере вокруг оси камеры в процессе нанесения оптических пленок.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Установка должна иметь электронно-лучевые испарители: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мощность не менее, кВт 6,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количество не менее, шт 2.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Установка должна иметь резистивные испарители: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мощность не менее, кВт 1,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количество не менее, шт 1.</w:t>
            </w:r>
          </w:p>
          <w:p w:rsidR="00C10AFB" w:rsidRPr="00165E56" w:rsidRDefault="00C10AFB" w:rsidP="00482596">
            <w:pPr>
              <w:pStyle w:val="Default"/>
              <w:tabs>
                <w:tab w:val="left" w:pos="392"/>
                <w:tab w:val="left" w:pos="7474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165E5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Установка должна включать в себя ионный источник для ионной очистки и ионного ассистирования процесса нанесения оптических покрытий:</w:t>
            </w:r>
          </w:p>
          <w:p w:rsidR="00C10AFB" w:rsidRPr="00165E56" w:rsidRDefault="00C10AFB" w:rsidP="00482596">
            <w:pPr>
              <w:pStyle w:val="Default"/>
              <w:tabs>
                <w:tab w:val="left" w:pos="392"/>
                <w:tab w:val="left" w:pos="7474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165E5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максимальный ток анода не менее, А 5,</w:t>
            </w:r>
          </w:p>
          <w:p w:rsidR="00C10AFB" w:rsidRPr="00165E56" w:rsidRDefault="00C10AFB" w:rsidP="00482596">
            <w:pPr>
              <w:tabs>
                <w:tab w:val="left" w:pos="144"/>
                <w:tab w:val="left" w:pos="1440"/>
                <w:tab w:val="left" w:pos="6624"/>
                <w:tab w:val="left" w:pos="8064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время работы катода ионного источника не менее, ч 50,</w:t>
            </w:r>
          </w:p>
          <w:p w:rsidR="00C10AFB" w:rsidRPr="00165E56" w:rsidRDefault="00C10AFB" w:rsidP="00482596">
            <w:pPr>
              <w:tabs>
                <w:tab w:val="left" w:pos="144"/>
                <w:tab w:val="left" w:pos="1440"/>
                <w:tab w:val="left" w:pos="6624"/>
                <w:tab w:val="left" w:pos="8064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количество ионных источников не менее, шт 1.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Максимальная температура нагрева оптических деталей не менее, </w:t>
            </w:r>
            <w:r w:rsidRPr="00986CD4">
              <w:rPr>
                <w:rFonts w:cs="Times New Roman"/>
                <w:sz w:val="20"/>
                <w:szCs w:val="20"/>
                <w:vertAlign w:val="superscript"/>
              </w:rPr>
              <w:t>0</w:t>
            </w:r>
            <w:r w:rsidRPr="00165E56">
              <w:rPr>
                <w:rFonts w:cs="Times New Roman"/>
                <w:sz w:val="20"/>
                <w:szCs w:val="20"/>
              </w:rPr>
              <w:t>С 300.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 xml:space="preserve">Частота вращения подложек в диапазоне, Гц </w:t>
            </w:r>
            <w:r w:rsidR="005816F6">
              <w:rPr>
                <w:rFonts w:cs="Times New Roman"/>
                <w:sz w:val="20"/>
                <w:szCs w:val="20"/>
              </w:rPr>
              <w:t xml:space="preserve">от </w:t>
            </w:r>
            <w:r w:rsidRPr="00165E56">
              <w:rPr>
                <w:rFonts w:cs="Times New Roman"/>
                <w:sz w:val="20"/>
                <w:szCs w:val="20"/>
              </w:rPr>
              <w:t>0,1</w:t>
            </w:r>
            <w:r w:rsidR="005816F6">
              <w:rPr>
                <w:rFonts w:cs="Times New Roman"/>
                <w:sz w:val="20"/>
                <w:szCs w:val="20"/>
              </w:rPr>
              <w:t xml:space="preserve"> до </w:t>
            </w:r>
            <w:r w:rsidRPr="00165E56">
              <w:rPr>
                <w:rFonts w:cs="Times New Roman"/>
                <w:sz w:val="20"/>
                <w:szCs w:val="20"/>
              </w:rPr>
              <w:t>1.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165E56">
              <w:rPr>
                <w:rFonts w:cs="Times New Roman"/>
                <w:sz w:val="20"/>
                <w:szCs w:val="20"/>
              </w:rPr>
              <w:t>Мощность</w:t>
            </w:r>
            <w:proofErr w:type="gramEnd"/>
            <w:r w:rsidRPr="00165E56">
              <w:rPr>
                <w:rFonts w:cs="Times New Roman"/>
                <w:sz w:val="20"/>
                <w:szCs w:val="20"/>
              </w:rPr>
              <w:t xml:space="preserve"> потребляемая вакуумной установкой кВт, не более 30.</w:t>
            </w:r>
          </w:p>
          <w:p w:rsidR="00C10AFB" w:rsidRPr="00165E56" w:rsidRDefault="00C10AFB" w:rsidP="00E67DFD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gramStart"/>
            <w:r w:rsidRPr="00165E56">
              <w:rPr>
                <w:rFonts w:cs="Times New Roman"/>
                <w:sz w:val="20"/>
                <w:szCs w:val="20"/>
              </w:rPr>
              <w:t>Общая площадь</w:t>
            </w:r>
            <w:proofErr w:type="gramEnd"/>
            <w:r w:rsidRPr="00165E56">
              <w:rPr>
                <w:rFonts w:cs="Times New Roman"/>
                <w:sz w:val="20"/>
                <w:szCs w:val="20"/>
              </w:rPr>
              <w:t xml:space="preserve"> занимаемая вакуумной установкой не более, м</w:t>
            </w:r>
            <w:r w:rsidRPr="00986CD4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165E56">
              <w:rPr>
                <w:rFonts w:cs="Times New Roman"/>
                <w:sz w:val="20"/>
                <w:szCs w:val="20"/>
              </w:rPr>
              <w:t xml:space="preserve"> 10.</w:t>
            </w:r>
          </w:p>
          <w:p w:rsidR="00C10AFB" w:rsidRPr="00165E56" w:rsidRDefault="00C10AFB" w:rsidP="00EA4E6A">
            <w:pPr>
              <w:tabs>
                <w:tab w:val="left" w:pos="8205"/>
              </w:tabs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Масса установки не более, кг 2000.</w:t>
            </w:r>
          </w:p>
        </w:tc>
        <w:tc>
          <w:tcPr>
            <w:tcW w:w="851" w:type="dxa"/>
          </w:tcPr>
          <w:p w:rsidR="00C10AFB" w:rsidRPr="00165E56" w:rsidRDefault="00C10AFB" w:rsidP="00BD005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комп</w:t>
            </w:r>
            <w:r w:rsidR="00BD0056">
              <w:rPr>
                <w:rFonts w:cs="Times New Roman"/>
                <w:sz w:val="20"/>
                <w:szCs w:val="20"/>
              </w:rPr>
              <w:t>лект</w:t>
            </w:r>
          </w:p>
        </w:tc>
        <w:tc>
          <w:tcPr>
            <w:tcW w:w="709" w:type="dxa"/>
          </w:tcPr>
          <w:p w:rsidR="00C10AFB" w:rsidRPr="00165E56" w:rsidRDefault="00C10AFB" w:rsidP="0057090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10AFB" w:rsidRPr="00165E56" w:rsidRDefault="00165E56" w:rsidP="00031C8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65E56">
              <w:rPr>
                <w:rFonts w:cs="Times New Roman"/>
                <w:bCs/>
                <w:sz w:val="20"/>
                <w:szCs w:val="20"/>
              </w:rPr>
              <w:t xml:space="preserve">Не </w:t>
            </w:r>
            <w:r w:rsidR="004A7296" w:rsidRPr="00165E56">
              <w:rPr>
                <w:rFonts w:cs="Times New Roman"/>
                <w:bCs/>
                <w:sz w:val="20"/>
                <w:szCs w:val="20"/>
              </w:rPr>
              <w:t xml:space="preserve">менее </w:t>
            </w:r>
            <w:r w:rsidR="004849CF">
              <w:rPr>
                <w:rFonts w:cs="Times New Roman"/>
                <w:bCs/>
                <w:sz w:val="20"/>
                <w:szCs w:val="20"/>
              </w:rPr>
              <w:t>18</w:t>
            </w:r>
            <w:r w:rsidRPr="00165E56">
              <w:rPr>
                <w:rFonts w:cs="Times New Roman"/>
                <w:bCs/>
                <w:sz w:val="20"/>
                <w:szCs w:val="20"/>
              </w:rPr>
              <w:t xml:space="preserve"> месяцев. </w:t>
            </w:r>
            <w:r w:rsidRPr="00165E56">
              <w:rPr>
                <w:bCs/>
                <w:sz w:val="20"/>
                <w:szCs w:val="20"/>
              </w:rPr>
              <w:t xml:space="preserve">Гарантийный срок начинает течь с даты </w:t>
            </w:r>
            <w:r w:rsidR="00031C8B" w:rsidRPr="00031C8B">
              <w:rPr>
                <w:bCs/>
                <w:sz w:val="20"/>
                <w:szCs w:val="20"/>
              </w:rPr>
              <w:t xml:space="preserve">подписания обеими </w:t>
            </w:r>
            <w:r w:rsidR="00031C8B">
              <w:rPr>
                <w:bCs/>
                <w:sz w:val="20"/>
                <w:szCs w:val="20"/>
              </w:rPr>
              <w:t>с</w:t>
            </w:r>
            <w:r w:rsidR="00031C8B" w:rsidRPr="00031C8B">
              <w:rPr>
                <w:bCs/>
                <w:sz w:val="20"/>
                <w:szCs w:val="20"/>
              </w:rPr>
              <w:t>торонами товарной накладной по форме №ТОРГ-12, акта ввода оборудования в эксплуатацию, акта проведения инструктажа</w:t>
            </w:r>
            <w:r w:rsidR="0068327C">
              <w:rPr>
                <w:bCs/>
                <w:sz w:val="20"/>
                <w:szCs w:val="20"/>
              </w:rPr>
              <w:t xml:space="preserve">. </w:t>
            </w:r>
            <w:r w:rsidR="0068327C" w:rsidRPr="0068327C">
              <w:rPr>
                <w:bCs/>
                <w:sz w:val="20"/>
                <w:szCs w:val="20"/>
              </w:rPr>
              <w:t>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      </w:r>
          </w:p>
        </w:tc>
      </w:tr>
    </w:tbl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 xml:space="preserve">Инструкция по заполнению первых частей заявок. 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Участники закупки по позициям, в которых указаны слова: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Pr="00165E56" w:rsidRDefault="006A1A88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165E56" w:rsidRPr="00E92300" w:rsidRDefault="0035616D" w:rsidP="00E92300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E92300">
        <w:rPr>
          <w:rFonts w:eastAsiaTheme="minorHAnsi"/>
          <w:sz w:val="20"/>
          <w:szCs w:val="20"/>
          <w:lang w:val="ru-RU" w:eastAsia="en-US"/>
        </w:rPr>
        <w:lastRenderedPageBreak/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  <w:bookmarkStart w:id="0" w:name="_GoBack"/>
      <w:bookmarkEnd w:id="0"/>
    </w:p>
    <w:p w:rsidR="006A1A88" w:rsidRPr="00E92300" w:rsidRDefault="006A1A88" w:rsidP="00E92300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E92300">
        <w:rPr>
          <w:rFonts w:eastAsiaTheme="minorHAnsi"/>
          <w:sz w:val="20"/>
          <w:szCs w:val="20"/>
          <w:lang w:val="ru-RU" w:eastAsia="en-US"/>
        </w:rPr>
        <w:t>Остальные позиции остаются неизменными.</w:t>
      </w:r>
    </w:p>
    <w:p w:rsidR="00E92300" w:rsidRDefault="00165E56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 w:rsidRPr="00165E56">
        <w:rPr>
          <w:rFonts w:eastAsiaTheme="minorHAnsi"/>
          <w:sz w:val="20"/>
          <w:szCs w:val="20"/>
          <w:lang w:val="ru-RU" w:eastAsia="en-US"/>
        </w:rPr>
        <w:t xml:space="preserve">Объем предоставления гарантии качества товара: в полном объеме. </w:t>
      </w:r>
    </w:p>
    <w:p w:rsidR="00D0150A" w:rsidRDefault="00031C8B" w:rsidP="00165E56">
      <w:pPr>
        <w:pStyle w:val="msonormalmailrucssattributepostfix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rFonts w:eastAsiaTheme="minorHAnsi"/>
          <w:sz w:val="20"/>
          <w:szCs w:val="20"/>
          <w:lang w:val="ru-RU" w:eastAsia="en-US"/>
        </w:rPr>
        <w:t>Поставщик</w:t>
      </w:r>
      <w:r w:rsidR="00D0150A">
        <w:rPr>
          <w:rFonts w:eastAsiaTheme="minorHAnsi"/>
          <w:sz w:val="20"/>
          <w:szCs w:val="20"/>
          <w:lang w:val="ru-RU" w:eastAsia="en-US"/>
        </w:rPr>
        <w:t xml:space="preserve"> обязан 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 xml:space="preserve">произвести монтаж, пуско-наладку, ввод в эксплуатацию, гарантийное обслуживание, подготовку специалистов Заказчика в количестве не более 3 (трех) человек в объеме, необходимом для работы на </w:t>
      </w:r>
      <w:r>
        <w:rPr>
          <w:rFonts w:eastAsiaTheme="minorHAnsi"/>
          <w:sz w:val="20"/>
          <w:szCs w:val="20"/>
          <w:lang w:val="ru-RU" w:eastAsia="en-US"/>
        </w:rPr>
        <w:t>о</w:t>
      </w:r>
      <w:r w:rsidR="00D0150A" w:rsidRPr="00D0150A">
        <w:rPr>
          <w:rFonts w:eastAsiaTheme="minorHAnsi"/>
          <w:sz w:val="20"/>
          <w:szCs w:val="20"/>
          <w:lang w:val="ru-RU" w:eastAsia="en-US"/>
        </w:rPr>
        <w:t>борудовании</w:t>
      </w:r>
      <w:r>
        <w:rPr>
          <w:rFonts w:eastAsiaTheme="minorHAnsi"/>
          <w:sz w:val="20"/>
          <w:szCs w:val="20"/>
          <w:lang w:val="ru-RU" w:eastAsia="en-US"/>
        </w:rPr>
        <w:t>.</w:t>
      </w:r>
    </w:p>
    <w:p w:rsidR="00791F60" w:rsidRPr="00165E56" w:rsidRDefault="00791F60" w:rsidP="00165E56">
      <w:pPr>
        <w:pStyle w:val="msobodytextindentmailrucssattributepostfix"/>
        <w:spacing w:before="0" w:beforeAutospacing="0" w:after="0" w:afterAutospacing="0" w:line="276" w:lineRule="auto"/>
        <w:ind w:firstLine="851"/>
        <w:jc w:val="both"/>
        <w:rPr>
          <w:rFonts w:eastAsiaTheme="minorHAnsi"/>
          <w:sz w:val="20"/>
          <w:szCs w:val="20"/>
          <w:lang w:val="ru-RU" w:eastAsia="en-US"/>
        </w:rPr>
      </w:pPr>
    </w:p>
    <w:sectPr w:rsidR="00791F60" w:rsidRPr="00165E56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812430"/>
    <w:multiLevelType w:val="hybridMultilevel"/>
    <w:tmpl w:val="C08C3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2482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70FAC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C86"/>
    <w:rsid w:val="0000112B"/>
    <w:rsid w:val="0001772A"/>
    <w:rsid w:val="0002235C"/>
    <w:rsid w:val="00031C8B"/>
    <w:rsid w:val="00061638"/>
    <w:rsid w:val="00082DA2"/>
    <w:rsid w:val="000A1252"/>
    <w:rsid w:val="000B2802"/>
    <w:rsid w:val="000C19B3"/>
    <w:rsid w:val="000C283C"/>
    <w:rsid w:val="000C2F84"/>
    <w:rsid w:val="000D3632"/>
    <w:rsid w:val="000F6118"/>
    <w:rsid w:val="001040EC"/>
    <w:rsid w:val="00105C3F"/>
    <w:rsid w:val="00120180"/>
    <w:rsid w:val="0012419E"/>
    <w:rsid w:val="001657A1"/>
    <w:rsid w:val="00165E56"/>
    <w:rsid w:val="00171363"/>
    <w:rsid w:val="001734AA"/>
    <w:rsid w:val="001933EA"/>
    <w:rsid w:val="0019447B"/>
    <w:rsid w:val="001A6DE9"/>
    <w:rsid w:val="001B1C4C"/>
    <w:rsid w:val="001B3D52"/>
    <w:rsid w:val="001C43A2"/>
    <w:rsid w:val="001C71F4"/>
    <w:rsid w:val="001D070F"/>
    <w:rsid w:val="001D2CF8"/>
    <w:rsid w:val="001E132B"/>
    <w:rsid w:val="001E35AD"/>
    <w:rsid w:val="00200440"/>
    <w:rsid w:val="00221934"/>
    <w:rsid w:val="00227A05"/>
    <w:rsid w:val="0023233C"/>
    <w:rsid w:val="0029098C"/>
    <w:rsid w:val="002A0798"/>
    <w:rsid w:val="002B1D6D"/>
    <w:rsid w:val="002B30B9"/>
    <w:rsid w:val="002C5F29"/>
    <w:rsid w:val="002C6A53"/>
    <w:rsid w:val="002D1BCC"/>
    <w:rsid w:val="002F366E"/>
    <w:rsid w:val="002F6BFD"/>
    <w:rsid w:val="00300FD4"/>
    <w:rsid w:val="003121A2"/>
    <w:rsid w:val="00313AEA"/>
    <w:rsid w:val="003149B0"/>
    <w:rsid w:val="00315D3F"/>
    <w:rsid w:val="00347DA4"/>
    <w:rsid w:val="003541E3"/>
    <w:rsid w:val="0035616D"/>
    <w:rsid w:val="00356A61"/>
    <w:rsid w:val="00363FCF"/>
    <w:rsid w:val="003C3867"/>
    <w:rsid w:val="003C6571"/>
    <w:rsid w:val="003E59C7"/>
    <w:rsid w:val="004158E6"/>
    <w:rsid w:val="00420CD5"/>
    <w:rsid w:val="004400E3"/>
    <w:rsid w:val="004559A7"/>
    <w:rsid w:val="004579F7"/>
    <w:rsid w:val="004604A1"/>
    <w:rsid w:val="00482596"/>
    <w:rsid w:val="004849CF"/>
    <w:rsid w:val="00486FDD"/>
    <w:rsid w:val="004A61CA"/>
    <w:rsid w:val="004A7296"/>
    <w:rsid w:val="004B34A8"/>
    <w:rsid w:val="004B5D9D"/>
    <w:rsid w:val="004C0EB8"/>
    <w:rsid w:val="004F69FE"/>
    <w:rsid w:val="004F6C75"/>
    <w:rsid w:val="00501A27"/>
    <w:rsid w:val="00525D3F"/>
    <w:rsid w:val="00527B2E"/>
    <w:rsid w:val="005312E5"/>
    <w:rsid w:val="00547DAF"/>
    <w:rsid w:val="0055180F"/>
    <w:rsid w:val="00552BDD"/>
    <w:rsid w:val="0057090F"/>
    <w:rsid w:val="0057385F"/>
    <w:rsid w:val="00573B21"/>
    <w:rsid w:val="005808B4"/>
    <w:rsid w:val="005816F6"/>
    <w:rsid w:val="005866A3"/>
    <w:rsid w:val="0059182C"/>
    <w:rsid w:val="0059637A"/>
    <w:rsid w:val="005B0A32"/>
    <w:rsid w:val="005C33D5"/>
    <w:rsid w:val="005D0610"/>
    <w:rsid w:val="005E5C80"/>
    <w:rsid w:val="005F52CC"/>
    <w:rsid w:val="00600355"/>
    <w:rsid w:val="006052A2"/>
    <w:rsid w:val="006168FF"/>
    <w:rsid w:val="00624411"/>
    <w:rsid w:val="00636DDD"/>
    <w:rsid w:val="00655B13"/>
    <w:rsid w:val="006637C7"/>
    <w:rsid w:val="006645D2"/>
    <w:rsid w:val="006657B4"/>
    <w:rsid w:val="00676E33"/>
    <w:rsid w:val="0068327C"/>
    <w:rsid w:val="00693A0D"/>
    <w:rsid w:val="00694D4B"/>
    <w:rsid w:val="006A1A88"/>
    <w:rsid w:val="006A4E08"/>
    <w:rsid w:val="006F21DE"/>
    <w:rsid w:val="00703420"/>
    <w:rsid w:val="00705432"/>
    <w:rsid w:val="00727CE1"/>
    <w:rsid w:val="00736C35"/>
    <w:rsid w:val="007671A8"/>
    <w:rsid w:val="0078338E"/>
    <w:rsid w:val="00786B45"/>
    <w:rsid w:val="00791F60"/>
    <w:rsid w:val="00793677"/>
    <w:rsid w:val="00796694"/>
    <w:rsid w:val="007B173A"/>
    <w:rsid w:val="007B5377"/>
    <w:rsid w:val="007E0753"/>
    <w:rsid w:val="007E3354"/>
    <w:rsid w:val="007E6337"/>
    <w:rsid w:val="00800CBE"/>
    <w:rsid w:val="008025FD"/>
    <w:rsid w:val="008300D2"/>
    <w:rsid w:val="00852A50"/>
    <w:rsid w:val="008568C1"/>
    <w:rsid w:val="008673DD"/>
    <w:rsid w:val="00873B53"/>
    <w:rsid w:val="008763A6"/>
    <w:rsid w:val="008844B8"/>
    <w:rsid w:val="00886096"/>
    <w:rsid w:val="008B3E2E"/>
    <w:rsid w:val="008D6D7F"/>
    <w:rsid w:val="009030BE"/>
    <w:rsid w:val="00912084"/>
    <w:rsid w:val="00914B6E"/>
    <w:rsid w:val="00923C7A"/>
    <w:rsid w:val="00931BB2"/>
    <w:rsid w:val="00940469"/>
    <w:rsid w:val="00940825"/>
    <w:rsid w:val="0095244E"/>
    <w:rsid w:val="009546E5"/>
    <w:rsid w:val="0095541D"/>
    <w:rsid w:val="00961F90"/>
    <w:rsid w:val="009620AC"/>
    <w:rsid w:val="009776BE"/>
    <w:rsid w:val="00982025"/>
    <w:rsid w:val="00986CD4"/>
    <w:rsid w:val="00997889"/>
    <w:rsid w:val="009A1574"/>
    <w:rsid w:val="009A7B30"/>
    <w:rsid w:val="009B22BE"/>
    <w:rsid w:val="009B5B29"/>
    <w:rsid w:val="009B67C2"/>
    <w:rsid w:val="009D5DB6"/>
    <w:rsid w:val="00A124DE"/>
    <w:rsid w:val="00A42AC1"/>
    <w:rsid w:val="00A63F03"/>
    <w:rsid w:val="00A76843"/>
    <w:rsid w:val="00A967ED"/>
    <w:rsid w:val="00AB401C"/>
    <w:rsid w:val="00AC58AC"/>
    <w:rsid w:val="00AE4124"/>
    <w:rsid w:val="00B11505"/>
    <w:rsid w:val="00B14F6A"/>
    <w:rsid w:val="00B22CF5"/>
    <w:rsid w:val="00B34DF1"/>
    <w:rsid w:val="00B41593"/>
    <w:rsid w:val="00B43B8D"/>
    <w:rsid w:val="00B70062"/>
    <w:rsid w:val="00B9167B"/>
    <w:rsid w:val="00B92C86"/>
    <w:rsid w:val="00B9301C"/>
    <w:rsid w:val="00B93D27"/>
    <w:rsid w:val="00BA1ACD"/>
    <w:rsid w:val="00BC7D79"/>
    <w:rsid w:val="00BD0056"/>
    <w:rsid w:val="00BD4243"/>
    <w:rsid w:val="00BE2F44"/>
    <w:rsid w:val="00BE4214"/>
    <w:rsid w:val="00BE6FCC"/>
    <w:rsid w:val="00BF1C78"/>
    <w:rsid w:val="00C10916"/>
    <w:rsid w:val="00C10AFB"/>
    <w:rsid w:val="00C11148"/>
    <w:rsid w:val="00C178D8"/>
    <w:rsid w:val="00C665B5"/>
    <w:rsid w:val="00CB0160"/>
    <w:rsid w:val="00CC3C49"/>
    <w:rsid w:val="00CC560B"/>
    <w:rsid w:val="00CD032D"/>
    <w:rsid w:val="00CD7EAF"/>
    <w:rsid w:val="00CF24D8"/>
    <w:rsid w:val="00D0125B"/>
    <w:rsid w:val="00D0150A"/>
    <w:rsid w:val="00D031F8"/>
    <w:rsid w:val="00D05ABF"/>
    <w:rsid w:val="00D061BE"/>
    <w:rsid w:val="00D104C0"/>
    <w:rsid w:val="00D3020F"/>
    <w:rsid w:val="00D41523"/>
    <w:rsid w:val="00D42239"/>
    <w:rsid w:val="00D42337"/>
    <w:rsid w:val="00D57660"/>
    <w:rsid w:val="00D854B4"/>
    <w:rsid w:val="00DA6D6A"/>
    <w:rsid w:val="00DB3B29"/>
    <w:rsid w:val="00DC3819"/>
    <w:rsid w:val="00DD2227"/>
    <w:rsid w:val="00DD2F04"/>
    <w:rsid w:val="00DD7493"/>
    <w:rsid w:val="00DE62D3"/>
    <w:rsid w:val="00E01129"/>
    <w:rsid w:val="00E0513F"/>
    <w:rsid w:val="00E072C8"/>
    <w:rsid w:val="00E26202"/>
    <w:rsid w:val="00E36475"/>
    <w:rsid w:val="00E67DFD"/>
    <w:rsid w:val="00E92300"/>
    <w:rsid w:val="00E946A5"/>
    <w:rsid w:val="00EA006C"/>
    <w:rsid w:val="00EA2736"/>
    <w:rsid w:val="00EA4E6A"/>
    <w:rsid w:val="00EB561E"/>
    <w:rsid w:val="00EC6841"/>
    <w:rsid w:val="00EC7604"/>
    <w:rsid w:val="00ED1CB7"/>
    <w:rsid w:val="00EE5E23"/>
    <w:rsid w:val="00F02AB3"/>
    <w:rsid w:val="00F03E17"/>
    <w:rsid w:val="00F07251"/>
    <w:rsid w:val="00F15C39"/>
    <w:rsid w:val="00F167F2"/>
    <w:rsid w:val="00F30BBB"/>
    <w:rsid w:val="00F37D18"/>
    <w:rsid w:val="00F41A92"/>
    <w:rsid w:val="00F420CD"/>
    <w:rsid w:val="00F52A2A"/>
    <w:rsid w:val="00F600A2"/>
    <w:rsid w:val="00F60228"/>
    <w:rsid w:val="00F61D3B"/>
    <w:rsid w:val="00F7706E"/>
    <w:rsid w:val="00FA5539"/>
    <w:rsid w:val="00FA7B0E"/>
    <w:rsid w:val="00FB3704"/>
    <w:rsid w:val="00FB3A62"/>
    <w:rsid w:val="00FC2A9F"/>
    <w:rsid w:val="00FD7681"/>
    <w:rsid w:val="00FE6A6C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35631-0773-4D84-A278-68597B22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C0"/>
  </w:style>
  <w:style w:type="paragraph" w:styleId="2">
    <w:name w:val="heading 2"/>
    <w:basedOn w:val="a"/>
    <w:next w:val="a"/>
    <w:link w:val="20"/>
    <w:uiPriority w:val="9"/>
    <w:unhideWhenUsed/>
    <w:qFormat/>
    <w:rsid w:val="00663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1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4B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Стиль3 Знак Знак"/>
    <w:basedOn w:val="a"/>
    <w:next w:val="a"/>
    <w:rsid w:val="0035616D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78</cp:revision>
  <cp:lastPrinted>2019-04-24T06:34:00Z</cp:lastPrinted>
  <dcterms:created xsi:type="dcterms:W3CDTF">2019-04-03T06:06:00Z</dcterms:created>
  <dcterms:modified xsi:type="dcterms:W3CDTF">2019-04-25T08:52:00Z</dcterms:modified>
</cp:coreProperties>
</file>