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sz w:val="24"/>
          <w:szCs w:val="24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Название семинара: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Охрана разработок в биотехнологии</w:t>
      </w:r>
      <w:r>
        <w:rPr>
          <w:rFonts w:ascii="Times New Roman" w:hAnsi="Times New Roman" w:cs="Times New Roman"/>
          <w:b/>
          <w:sz w:val="24"/>
          <w:szCs w:val="24"/>
        </w:rPr>
        <w:t xml:space="preserve">, фармакологии</w:t>
      </w:r>
      <w:r>
        <w:rPr>
          <w:rFonts w:ascii="Times New Roman" w:hAnsi="Times New Roman" w:cs="Times New Roman"/>
          <w:b/>
          <w:sz w:val="24"/>
          <w:szCs w:val="24"/>
        </w:rPr>
        <w:t xml:space="preserve"> и медицине. Патентуем правильно.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план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24"/>
        <w:tblW w:w="9345" w:type="dxa"/>
        <w:tblLook w:val="04A0" w:firstRow="1" w:lastRow="0" w:firstColumn="1" w:lastColumn="0" w:noHBand="0" w:noVBand="1"/>
      </w:tblPr>
      <w:tblGrid>
        <w:gridCol w:w="529"/>
        <w:gridCol w:w="5264"/>
        <w:gridCol w:w="1467"/>
        <w:gridCol w:w="2085"/>
      </w:tblGrid>
      <w:tr>
        <w:tblPrEx/>
        <w:trPr/>
        <w:tc>
          <w:tcPr>
            <w:tcW w:w="5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2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лекции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Ак.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0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552"/>
        </w:trPr>
        <w:tc>
          <w:tcPr>
            <w:tcW w:w="529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1"/>
              </w:numPr>
              <w:ind w:left="4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52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результатов интеллектуальной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патентного права.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охрана разработок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Технические решения, относящиеся к способам и устройствам для лечения, диагностики и профилактики заболеваний: особенности составления материалов заявки, особенности оценки патентоспособности.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8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медицины и медицинской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Блохина Ю.В.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2"/>
        </w:trPr>
        <w:tc>
          <w:tcPr>
            <w:tcW w:w="529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1"/>
              </w:numPr>
              <w:ind w:left="4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52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Технические решения, относящиеся к объектам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биотехнологий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: особенности составления материалов заявки, особенности оценки патентоспособности.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8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эксперт по интеллектуальной собственности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биотехнологии, сельского хозяйства и пищевой промышленности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2"/>
        </w:trPr>
        <w:tc>
          <w:tcPr>
            <w:tcW w:w="529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1"/>
              </w:numPr>
              <w:ind w:left="4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52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Технические решения, относящиеся к объектам фармацевтики: особенности составления материалов заявки, особенности оценки патентоспособности.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8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эксперт по интеллектуальной собственности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химии и фармацевтики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Орлова Т.П.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2"/>
        </w:trPr>
        <w:tc>
          <w:tcPr>
            <w:tcW w:w="529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1"/>
              </w:numPr>
              <w:ind w:left="4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W w:w="52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информационного поиска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области медицины и медицинской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биотехнологий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области фармацевтики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Блохина Ю.В.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Орлова Т.П.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2"/>
        </w:trPr>
        <w:tc>
          <w:tcPr>
            <w:tcW w:w="52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26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08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0"/>
    <w:next w:val="620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1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0"/>
    <w:next w:val="620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1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0"/>
    <w:next w:val="620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1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0"/>
    <w:next w:val="620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1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0"/>
    <w:next w:val="620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1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0"/>
    <w:next w:val="620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1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0"/>
    <w:next w:val="620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1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0"/>
    <w:next w:val="620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1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0"/>
    <w:next w:val="620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1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0"/>
    <w:next w:val="620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1"/>
    <w:link w:val="35"/>
    <w:uiPriority w:val="10"/>
    <w:rPr>
      <w:sz w:val="48"/>
      <w:szCs w:val="48"/>
    </w:rPr>
  </w:style>
  <w:style w:type="paragraph" w:styleId="37">
    <w:name w:val="Subtitle"/>
    <w:basedOn w:val="620"/>
    <w:next w:val="620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1"/>
    <w:link w:val="37"/>
    <w:uiPriority w:val="11"/>
    <w:rPr>
      <w:sz w:val="24"/>
      <w:szCs w:val="24"/>
    </w:rPr>
  </w:style>
  <w:style w:type="paragraph" w:styleId="39">
    <w:name w:val="Quote"/>
    <w:basedOn w:val="620"/>
    <w:next w:val="620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0"/>
    <w:next w:val="620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0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1"/>
    <w:link w:val="43"/>
    <w:uiPriority w:val="99"/>
  </w:style>
  <w:style w:type="paragraph" w:styleId="45">
    <w:name w:val="Footer"/>
    <w:basedOn w:val="62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1"/>
    <w:link w:val="45"/>
    <w:uiPriority w:val="99"/>
  </w:style>
  <w:style w:type="paragraph" w:styleId="47">
    <w:name w:val="Caption"/>
    <w:basedOn w:val="620"/>
    <w:next w:val="62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1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0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1"/>
    <w:uiPriority w:val="99"/>
    <w:unhideWhenUsed/>
    <w:rPr>
      <w:vertAlign w:val="superscript"/>
    </w:rPr>
  </w:style>
  <w:style w:type="paragraph" w:styleId="179">
    <w:name w:val="endnote text"/>
    <w:basedOn w:val="62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1"/>
    <w:uiPriority w:val="99"/>
    <w:semiHidden/>
    <w:unhideWhenUsed/>
    <w:rPr>
      <w:vertAlign w:val="superscript"/>
    </w:rPr>
  </w:style>
  <w:style w:type="paragraph" w:styleId="182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table" w:styleId="624">
    <w:name w:val="Table Grid"/>
    <w:basedOn w:val="62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5">
    <w:name w:val="List Paragraph"/>
    <w:basedOn w:val="620"/>
    <w:uiPriority w:val="34"/>
    <w:qFormat/>
    <w:pPr>
      <w:contextualSpacing/>
      <w:ind w:left="720"/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Вакансия</dc:creator>
  <cp:keywords/>
  <dc:description/>
  <cp:lastModifiedBy>Анна Белякова</cp:lastModifiedBy>
  <cp:revision>3</cp:revision>
  <dcterms:created xsi:type="dcterms:W3CDTF">2025-11-17T08:01:00Z</dcterms:created>
  <dcterms:modified xsi:type="dcterms:W3CDTF">2025-11-18T06:17:44Z</dcterms:modified>
</cp:coreProperties>
</file>